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5B08DA" w:rsidRPr="00B65881" w:rsidRDefault="005630EF" w:rsidP="005B08DA">
      <w:pPr>
        <w:pStyle w:val="ConsPlusTitle"/>
        <w:jc w:val="right"/>
        <w:rPr>
          <w:b w:val="0"/>
          <w:sz w:val="28"/>
          <w:szCs w:val="28"/>
        </w:rPr>
      </w:pPr>
      <w:r w:rsidRPr="00B65881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B08DA" w:rsidRPr="00B65881" w:rsidRDefault="005B08DA" w:rsidP="005B08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08DA" w:rsidRPr="00B65881" w:rsidRDefault="005B08DA" w:rsidP="005B0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5881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B08DA" w:rsidRPr="00B65881" w:rsidRDefault="005B08DA" w:rsidP="005B0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08DA" w:rsidRPr="00B65881" w:rsidRDefault="005B08DA" w:rsidP="005630EF">
      <w:pPr>
        <w:pStyle w:val="ConsPlusTitle"/>
        <w:spacing w:before="480" w:after="480"/>
        <w:jc w:val="center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B65881">
        <w:rPr>
          <w:rFonts w:ascii="Times New Roman" w:hAnsi="Times New Roman" w:cs="Times New Roman"/>
          <w:b w:val="0"/>
          <w:spacing w:val="20"/>
          <w:sz w:val="28"/>
          <w:szCs w:val="28"/>
        </w:rPr>
        <w:t>ПОСТАНОВЛЕНИЕ</w:t>
      </w:r>
    </w:p>
    <w:p w:rsidR="005B08DA" w:rsidRPr="00B65881" w:rsidRDefault="005B08DA" w:rsidP="005630EF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588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846ED" w:rsidRPr="00B6588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65881">
        <w:rPr>
          <w:rFonts w:ascii="Times New Roman" w:hAnsi="Times New Roman" w:cs="Times New Roman"/>
          <w:b w:val="0"/>
          <w:sz w:val="28"/>
          <w:szCs w:val="28"/>
        </w:rPr>
        <w:t>____</w:t>
      </w:r>
      <w:r w:rsidR="00C846ED" w:rsidRPr="00B65881">
        <w:rPr>
          <w:rFonts w:ascii="Times New Roman" w:hAnsi="Times New Roman" w:cs="Times New Roman"/>
          <w:b w:val="0"/>
          <w:sz w:val="28"/>
          <w:szCs w:val="28"/>
        </w:rPr>
        <w:t>»</w:t>
      </w:r>
      <w:r w:rsidR="005630EF" w:rsidRPr="00B65881">
        <w:rPr>
          <w:rFonts w:ascii="Times New Roman" w:hAnsi="Times New Roman" w:cs="Times New Roman"/>
          <w:b w:val="0"/>
          <w:sz w:val="28"/>
          <w:szCs w:val="28"/>
        </w:rPr>
        <w:t>____________ № _____</w:t>
      </w:r>
    </w:p>
    <w:p w:rsidR="005B08DA" w:rsidRPr="00B65881" w:rsidRDefault="005630EF" w:rsidP="005B08D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B65881">
        <w:rPr>
          <w:rFonts w:ascii="Times New Roman" w:hAnsi="Times New Roman" w:cs="Times New Roman"/>
          <w:b w:val="0"/>
          <w:sz w:val="24"/>
          <w:szCs w:val="28"/>
        </w:rPr>
        <w:t>МОСКВА</w:t>
      </w:r>
    </w:p>
    <w:p w:rsidR="005B08DA" w:rsidRPr="00B65881" w:rsidRDefault="005B08DA" w:rsidP="005B08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0AF4" w:rsidRPr="00B65881" w:rsidRDefault="003C0AF4" w:rsidP="005B08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7B04" w:rsidRPr="00B65881" w:rsidRDefault="005579EB" w:rsidP="005235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57B04" w:rsidRPr="00B65881"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r:id="rId8" w:history="1">
        <w:r w:rsidR="00957B04" w:rsidRPr="00B65881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957B04" w:rsidRPr="00B65881">
        <w:rPr>
          <w:rFonts w:ascii="Times New Roman" w:hAnsi="Times New Roman" w:cs="Times New Roman"/>
          <w:b/>
          <w:sz w:val="28"/>
          <w:szCs w:val="28"/>
        </w:rPr>
        <w:t xml:space="preserve"> о государственном контроле качества</w:t>
      </w:r>
      <w:r w:rsidR="00957B04" w:rsidRPr="00B65881">
        <w:rPr>
          <w:rFonts w:ascii="Times New Roman" w:hAnsi="Times New Roman" w:cs="Times New Roman"/>
          <w:b/>
          <w:sz w:val="28"/>
          <w:szCs w:val="28"/>
        </w:rPr>
        <w:br/>
        <w:t xml:space="preserve">и безопасности медицинской деятельности </w:t>
      </w:r>
    </w:p>
    <w:p w:rsidR="00DF5AC6" w:rsidRPr="00B65881" w:rsidRDefault="00DF5AC6" w:rsidP="005235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4" w:rsidRPr="00B65881" w:rsidRDefault="00957B04" w:rsidP="00DF5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8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65881">
          <w:rPr>
            <w:rFonts w:ascii="Times New Roman" w:hAnsi="Times New Roman" w:cs="Times New Roman"/>
            <w:sz w:val="28"/>
            <w:szCs w:val="28"/>
          </w:rPr>
          <w:t>статьей 8.1</w:t>
        </w:r>
      </w:hyperlink>
      <w:r w:rsidRPr="00B65881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52, ст. 6249; 2015, № 29, ст. </w:t>
      </w:r>
      <w:r w:rsidR="000D6C03" w:rsidRPr="00B65881">
        <w:rPr>
          <w:rFonts w:ascii="Times New Roman" w:hAnsi="Times New Roman" w:cs="Times New Roman"/>
          <w:sz w:val="28"/>
          <w:szCs w:val="28"/>
        </w:rPr>
        <w:t>4372</w:t>
      </w:r>
      <w:r w:rsidRPr="00B6588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B65881">
        <w:rPr>
          <w:rFonts w:ascii="Times New Roman" w:hAnsi="Times New Roman" w:cs="Times New Roman"/>
          <w:sz w:val="28"/>
          <w:szCs w:val="28"/>
        </w:rPr>
        <w:t xml:space="preserve">2016, № 27, ст. 4210) </w:t>
      </w:r>
      <w:r w:rsidR="000D6C03" w:rsidRPr="00B65881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history="1">
        <w:r w:rsidR="000D6C03" w:rsidRPr="00B65881">
          <w:rPr>
            <w:rFonts w:ascii="Times New Roman" w:hAnsi="Times New Roman" w:cs="Times New Roman"/>
            <w:sz w:val="28"/>
            <w:szCs w:val="28"/>
          </w:rPr>
          <w:t>частью 2 статьи 2</w:t>
        </w:r>
      </w:hyperlink>
      <w:r w:rsidR="000D6C03" w:rsidRPr="00B65881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г. № 246-ФЗ «О внесении изменений в Федеральный закон </w:t>
      </w:r>
      <w:r w:rsidR="000D6C03" w:rsidRPr="00B65881">
        <w:rPr>
          <w:rFonts w:ascii="Times New Roman" w:hAnsi="Times New Roman" w:cs="Times New Roman"/>
          <w:sz w:val="28"/>
          <w:szCs w:val="28"/>
        </w:rPr>
        <w:br/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1A7157" w:rsidRPr="00B65881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0D6C03" w:rsidRPr="00B65881">
        <w:rPr>
          <w:rFonts w:ascii="Times New Roman" w:hAnsi="Times New Roman" w:cs="Times New Roman"/>
          <w:sz w:val="28"/>
          <w:szCs w:val="28"/>
        </w:rPr>
        <w:t xml:space="preserve">2015, </w:t>
      </w:r>
      <w:r w:rsidR="00BE000A">
        <w:rPr>
          <w:rFonts w:ascii="Times New Roman" w:hAnsi="Times New Roman" w:cs="Times New Roman"/>
          <w:sz w:val="28"/>
          <w:szCs w:val="28"/>
        </w:rPr>
        <w:t>№ </w:t>
      </w:r>
      <w:r w:rsidR="008C5DD8" w:rsidRPr="00B65881">
        <w:rPr>
          <w:rFonts w:ascii="Times New Roman" w:hAnsi="Times New Roman" w:cs="Times New Roman"/>
          <w:sz w:val="28"/>
          <w:szCs w:val="28"/>
        </w:rPr>
        <w:t>29</w:t>
      </w:r>
      <w:r w:rsidR="00BE000A">
        <w:rPr>
          <w:rFonts w:ascii="Times New Roman" w:hAnsi="Times New Roman" w:cs="Times New Roman"/>
          <w:sz w:val="28"/>
          <w:szCs w:val="28"/>
        </w:rPr>
        <w:t>, ст. </w:t>
      </w:r>
      <w:r w:rsidR="000D6C03" w:rsidRPr="00B65881">
        <w:rPr>
          <w:rFonts w:ascii="Times New Roman" w:hAnsi="Times New Roman" w:cs="Times New Roman"/>
          <w:sz w:val="28"/>
          <w:szCs w:val="28"/>
        </w:rPr>
        <w:t>4372</w:t>
      </w:r>
      <w:r w:rsidR="001A7157" w:rsidRPr="00B65881">
        <w:rPr>
          <w:rFonts w:ascii="Times New Roman" w:hAnsi="Times New Roman" w:cs="Times New Roman"/>
          <w:sz w:val="28"/>
          <w:szCs w:val="28"/>
        </w:rPr>
        <w:t>) П</w:t>
      </w:r>
      <w:r w:rsidRPr="00B65881">
        <w:rPr>
          <w:rFonts w:ascii="Times New Roman" w:hAnsi="Times New Roman" w:cs="Times New Roman"/>
          <w:sz w:val="28"/>
          <w:szCs w:val="28"/>
        </w:rPr>
        <w:t xml:space="preserve">равительство Российской Федерации </w:t>
      </w:r>
      <w:r w:rsidRPr="00B65881">
        <w:rPr>
          <w:rFonts w:ascii="Times New Roman" w:hAnsi="Times New Roman" w:cs="Times New Roman"/>
          <w:spacing w:val="20"/>
          <w:sz w:val="28"/>
          <w:szCs w:val="28"/>
        </w:rPr>
        <w:t>постанов</w:t>
      </w:r>
      <w:r w:rsidR="004C0634" w:rsidRPr="00B65881">
        <w:rPr>
          <w:rFonts w:ascii="Times New Roman" w:hAnsi="Times New Roman" w:cs="Times New Roman"/>
          <w:spacing w:val="20"/>
          <w:sz w:val="28"/>
          <w:szCs w:val="28"/>
        </w:rPr>
        <w:t>л</w:t>
      </w:r>
      <w:r w:rsidRPr="00B65881">
        <w:rPr>
          <w:rFonts w:ascii="Times New Roman" w:hAnsi="Times New Roman" w:cs="Times New Roman"/>
          <w:spacing w:val="20"/>
          <w:sz w:val="28"/>
          <w:szCs w:val="28"/>
        </w:rPr>
        <w:t>яет</w:t>
      </w:r>
      <w:r w:rsidRPr="00B6588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57B04" w:rsidRPr="00B65881" w:rsidRDefault="002D1580" w:rsidP="00DF5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81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957B04" w:rsidRPr="00B65881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497C38" w:rsidRPr="00B65881">
        <w:rPr>
          <w:rFonts w:ascii="Times New Roman" w:hAnsi="Times New Roman" w:cs="Times New Roman"/>
          <w:sz w:val="28"/>
          <w:szCs w:val="28"/>
        </w:rPr>
        <w:br/>
      </w:r>
      <w:r w:rsidR="00957B04" w:rsidRPr="00B65881">
        <w:rPr>
          <w:rFonts w:ascii="Times New Roman" w:hAnsi="Times New Roman" w:cs="Times New Roman"/>
          <w:sz w:val="28"/>
          <w:szCs w:val="28"/>
        </w:rPr>
        <w:t>о государственном контроле качества и безопасности медицинской деятельности, утвержденное постановлением Правительства Российской Федера</w:t>
      </w:r>
      <w:r w:rsidR="002C64DA">
        <w:rPr>
          <w:rFonts w:ascii="Times New Roman" w:hAnsi="Times New Roman" w:cs="Times New Roman"/>
          <w:sz w:val="28"/>
          <w:szCs w:val="28"/>
        </w:rPr>
        <w:t xml:space="preserve">ции от 12 ноября 2012 </w:t>
      </w:r>
      <w:r w:rsidR="00BE000A">
        <w:rPr>
          <w:rFonts w:ascii="Times New Roman" w:hAnsi="Times New Roman" w:cs="Times New Roman"/>
          <w:sz w:val="28"/>
          <w:szCs w:val="28"/>
        </w:rPr>
        <w:t>г. № 1152</w:t>
      </w:r>
      <w:r w:rsidR="006C18C3" w:rsidRPr="00B65881">
        <w:rPr>
          <w:rFonts w:ascii="Times New Roman" w:hAnsi="Times New Roman" w:cs="Times New Roman"/>
          <w:sz w:val="28"/>
          <w:szCs w:val="28"/>
        </w:rPr>
        <w:t xml:space="preserve"> </w:t>
      </w:r>
      <w:r w:rsidR="00957B04" w:rsidRPr="00B65881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2012, № 47, </w:t>
      </w:r>
      <w:r w:rsidR="002C64DA">
        <w:rPr>
          <w:rFonts w:ascii="Times New Roman" w:hAnsi="Times New Roman" w:cs="Times New Roman"/>
          <w:sz w:val="28"/>
          <w:szCs w:val="28"/>
        </w:rPr>
        <w:br/>
      </w:r>
      <w:r w:rsidR="00957B04" w:rsidRPr="00B65881">
        <w:rPr>
          <w:rFonts w:ascii="Times New Roman" w:hAnsi="Times New Roman" w:cs="Times New Roman"/>
          <w:sz w:val="28"/>
          <w:szCs w:val="28"/>
        </w:rPr>
        <w:t>ст. 6501; 2016, № 38, ст. 5567).</w:t>
      </w:r>
    </w:p>
    <w:p w:rsidR="0075432D" w:rsidRPr="00B65881" w:rsidRDefault="0075432D" w:rsidP="002D1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32D" w:rsidRPr="00B65881" w:rsidRDefault="0075432D" w:rsidP="002D1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32D" w:rsidRPr="00B65881" w:rsidRDefault="0075432D" w:rsidP="002D1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7"/>
      </w:tblGrid>
      <w:tr w:rsidR="0075432D" w:rsidRPr="00B65881" w:rsidTr="0075432D">
        <w:tc>
          <w:tcPr>
            <w:tcW w:w="3794" w:type="dxa"/>
          </w:tcPr>
          <w:p w:rsidR="0075432D" w:rsidRPr="00B65881" w:rsidRDefault="0075432D" w:rsidP="00754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81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          Российской Федерации</w:t>
            </w:r>
          </w:p>
        </w:tc>
        <w:tc>
          <w:tcPr>
            <w:tcW w:w="6627" w:type="dxa"/>
          </w:tcPr>
          <w:p w:rsidR="00BE000A" w:rsidRDefault="00BE000A" w:rsidP="007543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2D" w:rsidRPr="00B65881" w:rsidRDefault="0075432D" w:rsidP="007543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88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123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65881">
              <w:rPr>
                <w:rFonts w:ascii="Times New Roman" w:hAnsi="Times New Roman" w:cs="Times New Roman"/>
                <w:sz w:val="28"/>
                <w:szCs w:val="28"/>
              </w:rPr>
              <w:t>Медведев</w:t>
            </w:r>
          </w:p>
        </w:tc>
      </w:tr>
    </w:tbl>
    <w:p w:rsidR="0075432D" w:rsidRPr="00B65881" w:rsidRDefault="0075432D" w:rsidP="002D1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8DA" w:rsidRPr="00B65881" w:rsidRDefault="005B08DA" w:rsidP="0075432D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529"/>
        <w:jc w:val="center"/>
        <w:rPr>
          <w:rFonts w:ascii="Times New Roman" w:hAnsi="Times New Roman" w:cs="Times New Roman"/>
          <w:sz w:val="28"/>
          <w:szCs w:val="28"/>
        </w:rPr>
        <w:sectPr w:rsidR="005B08DA" w:rsidRPr="00B65881" w:rsidSect="005630EF">
          <w:headerReference w:type="default" r:id="rId11"/>
          <w:type w:val="evenPage"/>
          <w:pgSz w:w="11906" w:h="16838"/>
          <w:pgMar w:top="1135" w:right="567" w:bottom="1418" w:left="1134" w:header="709" w:footer="709" w:gutter="0"/>
          <w:cols w:space="708"/>
          <w:titlePg/>
          <w:docGrid w:linePitch="360"/>
        </w:sectPr>
      </w:pPr>
    </w:p>
    <w:p w:rsidR="005B08DA" w:rsidRPr="00B65881" w:rsidRDefault="005630EF" w:rsidP="005B08DA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6588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52352C" w:rsidRPr="00B65881">
        <w:rPr>
          <w:rFonts w:ascii="Times New Roman" w:hAnsi="Times New Roman" w:cs="Times New Roman"/>
          <w:sz w:val="28"/>
          <w:szCs w:val="28"/>
        </w:rPr>
        <w:t>Ы</w:t>
      </w:r>
    </w:p>
    <w:p w:rsidR="005B08DA" w:rsidRPr="00B65881" w:rsidRDefault="005B08DA" w:rsidP="005B08DA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6588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B08DA" w:rsidRPr="00B65881" w:rsidRDefault="005B08DA" w:rsidP="005B08DA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6588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B08DA" w:rsidRPr="00B65881" w:rsidRDefault="005B08DA" w:rsidP="005B08DA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65881">
        <w:rPr>
          <w:rFonts w:ascii="Times New Roman" w:hAnsi="Times New Roman" w:cs="Times New Roman"/>
          <w:sz w:val="28"/>
          <w:szCs w:val="28"/>
        </w:rPr>
        <w:t>от ____________ № ____</w:t>
      </w:r>
    </w:p>
    <w:p w:rsidR="00480E56" w:rsidRPr="00B65881" w:rsidRDefault="00480E56" w:rsidP="005B0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2C" w:rsidRPr="00B65881" w:rsidRDefault="0052352C" w:rsidP="005235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0"/>
      <w:bookmarkEnd w:id="0"/>
      <w:r w:rsidRPr="00B65881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7249F0" w:rsidRPr="00B65881" w:rsidRDefault="0052352C" w:rsidP="005235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81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hyperlink r:id="rId12" w:history="1">
        <w:r w:rsidR="00957B04" w:rsidRPr="00B65881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957B04" w:rsidRPr="00B65881">
        <w:rPr>
          <w:rFonts w:ascii="Times New Roman" w:hAnsi="Times New Roman" w:cs="Times New Roman"/>
          <w:b/>
          <w:sz w:val="28"/>
          <w:szCs w:val="28"/>
        </w:rPr>
        <w:t xml:space="preserve"> о государственном контроле качества</w:t>
      </w:r>
      <w:r w:rsidR="00957B04" w:rsidRPr="00B65881">
        <w:rPr>
          <w:rFonts w:ascii="Times New Roman" w:hAnsi="Times New Roman" w:cs="Times New Roman"/>
          <w:b/>
          <w:sz w:val="28"/>
          <w:szCs w:val="28"/>
        </w:rPr>
        <w:br/>
        <w:t>и безопасности медицинской деятельности</w:t>
      </w:r>
    </w:p>
    <w:p w:rsidR="007A6BFF" w:rsidRPr="00B65881" w:rsidRDefault="007A6BFF" w:rsidP="00D35D88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1. Допол</w:t>
      </w:r>
      <w:r>
        <w:rPr>
          <w:rFonts w:ascii="Times New Roman" w:hAnsi="Times New Roman" w:cs="Times New Roman"/>
          <w:sz w:val="28"/>
          <w:szCs w:val="28"/>
        </w:rPr>
        <w:t>нить пунктом 4.1</w:t>
      </w:r>
      <w:r w:rsidRPr="007A1DE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 xml:space="preserve">«4.1. Федеральная служба по надзору в сфере здравоохранения осуществляет государственный контроль с применением </w:t>
      </w:r>
      <w:proofErr w:type="spellStart"/>
      <w:r w:rsidRPr="007A1DE2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Pr="007A1DE2">
        <w:rPr>
          <w:rFonts w:ascii="Times New Roman" w:hAnsi="Times New Roman" w:cs="Times New Roman"/>
          <w:sz w:val="28"/>
          <w:szCs w:val="28"/>
        </w:rPr>
        <w:t xml:space="preserve"> подхода,</w:t>
      </w:r>
      <w:r>
        <w:rPr>
          <w:rFonts w:ascii="Times New Roman" w:hAnsi="Times New Roman" w:cs="Times New Roman"/>
          <w:sz w:val="28"/>
          <w:szCs w:val="28"/>
        </w:rPr>
        <w:br/>
      </w:r>
      <w:r w:rsidRPr="007A1DE2">
        <w:rPr>
          <w:rFonts w:ascii="Times New Roman" w:hAnsi="Times New Roman" w:cs="Times New Roman"/>
          <w:sz w:val="28"/>
          <w:szCs w:val="28"/>
        </w:rPr>
        <w:t>за исключением лицензирования медицинской деятельности, предусмотренного подпунктом «б» пункта 3 настоящего Положения.».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2. Дополнить пунктами 19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1DE2">
        <w:rPr>
          <w:rFonts w:ascii="Times New Roman" w:hAnsi="Times New Roman" w:cs="Times New Roman"/>
          <w:sz w:val="28"/>
          <w:szCs w:val="28"/>
        </w:rPr>
        <w:t>28 следующего содержания: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 xml:space="preserve">«19. В целях применения Федеральной службой по надзору в сфере здравоохранения </w:t>
      </w:r>
      <w:proofErr w:type="spellStart"/>
      <w:r w:rsidRPr="007A1DE2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Pr="007A1DE2">
        <w:rPr>
          <w:rFonts w:ascii="Times New Roman" w:hAnsi="Times New Roman" w:cs="Times New Roman"/>
          <w:sz w:val="28"/>
          <w:szCs w:val="28"/>
        </w:rPr>
        <w:t xml:space="preserve"> подхода при осуществлении государственного контроля, деятельность юридических лиц и индивидуальных предпринимателей, осуществляющих медицинскую деятельность (далее – объекты государственного контроля) подлежит отнесению к определенной категории риска</w:t>
      </w:r>
      <w:r>
        <w:rPr>
          <w:rFonts w:ascii="Times New Roman" w:hAnsi="Times New Roman" w:cs="Times New Roman"/>
          <w:sz w:val="28"/>
          <w:szCs w:val="28"/>
        </w:rPr>
        <w:br/>
      </w:r>
      <w:r w:rsidRPr="007A1DE2">
        <w:rPr>
          <w:rFonts w:ascii="Times New Roman" w:hAnsi="Times New Roman" w:cs="Times New Roman"/>
          <w:sz w:val="28"/>
          <w:szCs w:val="28"/>
        </w:rPr>
        <w:t>в соответствии с Правилами отнесения деятельности юридических лиц</w:t>
      </w:r>
      <w:r>
        <w:rPr>
          <w:rFonts w:ascii="Times New Roman" w:hAnsi="Times New Roman" w:cs="Times New Roman"/>
          <w:sz w:val="28"/>
          <w:szCs w:val="28"/>
        </w:rPr>
        <w:br/>
      </w:r>
      <w:r w:rsidRPr="007A1DE2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№ 806 «О применении </w:t>
      </w:r>
      <w:proofErr w:type="spellStart"/>
      <w:r w:rsidRPr="007A1DE2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Pr="007A1DE2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7A1DE2">
        <w:rPr>
          <w:rFonts w:ascii="Times New Roman" w:hAnsi="Times New Roman" w:cs="Times New Roman"/>
          <w:sz w:val="28"/>
          <w:szCs w:val="28"/>
        </w:rPr>
        <w:t>при организации отдельных видов государственного контроля (надзора) и внесении изменений в некоторые акты Правительства Российской Федерации» (Собрание законодательства Российской Федерации, 2016, № 35, ст. 5326; 2017, № 9, ст. 1361, № 11, ст. 1563).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20. Отнесение деятельности юридических лиц и индивидуальных предпринимателей к определенной категории риска осуществляется на основании критериев отнесения объектов государственного контроля к категориям риска, установленных  приложением к настоящему Положению.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21. Отнесение деятельности юридических лиц и индивидуальных предпринимателей к категориям риска осуществляется решением руководителя (заместителей руководителя) Федеральной службы по надзору в сфере здравоохранения на основании критериев отнесения объектов государственного контроля к категориям риска.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22. Проведение плановых проверок в отношении объектов государственного контроля в зависимости от присвоенной категории риска осуществляется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7A1DE2">
        <w:rPr>
          <w:rFonts w:ascii="Times New Roman" w:hAnsi="Times New Roman" w:cs="Times New Roman"/>
          <w:sz w:val="28"/>
          <w:szCs w:val="28"/>
        </w:rPr>
        <w:t>со следующей периодичностью: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 xml:space="preserve">для категории чрезвычайно высокого риска </w:t>
      </w:r>
      <w:r w:rsidR="00312CFE">
        <w:rPr>
          <w:rFonts w:ascii="Times New Roman" w:hAnsi="Times New Roman" w:cs="Times New Roman"/>
          <w:sz w:val="28"/>
          <w:szCs w:val="28"/>
        </w:rPr>
        <w:t>−</w:t>
      </w:r>
      <w:r w:rsidRPr="007A1DE2">
        <w:rPr>
          <w:rFonts w:ascii="Times New Roman" w:hAnsi="Times New Roman" w:cs="Times New Roman"/>
          <w:sz w:val="28"/>
          <w:szCs w:val="28"/>
        </w:rPr>
        <w:t xml:space="preserve"> один раз в календарном году;</w:t>
      </w:r>
    </w:p>
    <w:p w:rsidR="007A1DE2" w:rsidRPr="007A1DE2" w:rsidRDefault="007A1DE2" w:rsidP="005579EB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 xml:space="preserve">для категории высокого риска </w:t>
      </w:r>
      <w:r w:rsidR="005579EB">
        <w:rPr>
          <w:rFonts w:ascii="Times New Roman" w:hAnsi="Times New Roman" w:cs="Times New Roman"/>
          <w:sz w:val="28"/>
          <w:szCs w:val="28"/>
        </w:rPr>
        <w:t>–</w:t>
      </w:r>
      <w:r w:rsidRPr="007A1DE2">
        <w:rPr>
          <w:rFonts w:ascii="Times New Roman" w:hAnsi="Times New Roman" w:cs="Times New Roman"/>
          <w:sz w:val="28"/>
          <w:szCs w:val="28"/>
        </w:rPr>
        <w:t xml:space="preserve"> один раз в 2 года;</w:t>
      </w:r>
    </w:p>
    <w:p w:rsidR="007A1DE2" w:rsidRPr="007A1DE2" w:rsidRDefault="007A1DE2" w:rsidP="005579EB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 xml:space="preserve">для категории значительного риска </w:t>
      </w:r>
      <w:r w:rsidR="005579EB">
        <w:rPr>
          <w:rFonts w:ascii="Times New Roman" w:hAnsi="Times New Roman" w:cs="Times New Roman"/>
          <w:sz w:val="28"/>
          <w:szCs w:val="28"/>
        </w:rPr>
        <w:t>–</w:t>
      </w:r>
      <w:r w:rsidRPr="007A1DE2">
        <w:rPr>
          <w:rFonts w:ascii="Times New Roman" w:hAnsi="Times New Roman" w:cs="Times New Roman"/>
          <w:sz w:val="28"/>
          <w:szCs w:val="28"/>
        </w:rPr>
        <w:t xml:space="preserve"> один раз в 3 года;</w:t>
      </w:r>
    </w:p>
    <w:p w:rsidR="007A1DE2" w:rsidRPr="007A1DE2" w:rsidRDefault="007A1DE2" w:rsidP="005579EB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 xml:space="preserve">для категории среднего риска </w:t>
      </w:r>
      <w:r w:rsidR="005579EB">
        <w:rPr>
          <w:rFonts w:ascii="Times New Roman" w:hAnsi="Times New Roman" w:cs="Times New Roman"/>
          <w:sz w:val="28"/>
          <w:szCs w:val="28"/>
        </w:rPr>
        <w:t>–</w:t>
      </w:r>
      <w:r w:rsidRPr="007A1DE2">
        <w:rPr>
          <w:rFonts w:ascii="Times New Roman" w:hAnsi="Times New Roman" w:cs="Times New Roman"/>
          <w:sz w:val="28"/>
          <w:szCs w:val="28"/>
        </w:rPr>
        <w:t xml:space="preserve"> не чаще чем один раз в 5 лет;</w:t>
      </w:r>
    </w:p>
    <w:p w:rsidR="007A1DE2" w:rsidRPr="007A1DE2" w:rsidRDefault="007A1DE2" w:rsidP="005579EB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lastRenderedPageBreak/>
        <w:t>для категории умеренно</w:t>
      </w:r>
      <w:r w:rsidR="00312CFE">
        <w:rPr>
          <w:rFonts w:ascii="Times New Roman" w:hAnsi="Times New Roman" w:cs="Times New Roman"/>
          <w:sz w:val="28"/>
          <w:szCs w:val="28"/>
        </w:rPr>
        <w:t>го риска</w:t>
      </w:r>
      <w:r w:rsidRPr="007A1DE2">
        <w:rPr>
          <w:rFonts w:ascii="Times New Roman" w:hAnsi="Times New Roman" w:cs="Times New Roman"/>
          <w:sz w:val="28"/>
          <w:szCs w:val="28"/>
        </w:rPr>
        <w:t xml:space="preserve"> </w:t>
      </w:r>
      <w:r w:rsidR="005579EB">
        <w:rPr>
          <w:rFonts w:ascii="Times New Roman" w:hAnsi="Times New Roman" w:cs="Times New Roman"/>
          <w:sz w:val="28"/>
          <w:szCs w:val="28"/>
        </w:rPr>
        <w:t>–</w:t>
      </w:r>
      <w:r w:rsidRPr="007A1DE2">
        <w:rPr>
          <w:rFonts w:ascii="Times New Roman" w:hAnsi="Times New Roman" w:cs="Times New Roman"/>
          <w:sz w:val="28"/>
          <w:szCs w:val="28"/>
        </w:rPr>
        <w:t xml:space="preserve"> не чаще чем один раз в 6 лет.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В отношении объектов государственного контроля, отнесенных категории низкого риска, плановые проверки не проводятся.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 xml:space="preserve">23. Федеральная служба по надзору в сфере здравоохранения ведет перечень объектов государственного контроля, которым присвоены категории риска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1DE2">
        <w:rPr>
          <w:rFonts w:ascii="Times New Roman" w:hAnsi="Times New Roman" w:cs="Times New Roman"/>
          <w:sz w:val="28"/>
          <w:szCs w:val="28"/>
        </w:rPr>
        <w:t xml:space="preserve"> перечень). Включение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br/>
      </w:r>
      <w:r w:rsidRPr="007A1DE2">
        <w:rPr>
          <w:rFonts w:ascii="Times New Roman" w:hAnsi="Times New Roman" w:cs="Times New Roman"/>
          <w:sz w:val="28"/>
          <w:szCs w:val="28"/>
        </w:rPr>
        <w:t>в перечень осуществляется на основе решений руководителя (заместителя руководителя)  Федеральной службы по надзору в сфере здравоохранения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7A1DE2">
        <w:rPr>
          <w:rFonts w:ascii="Times New Roman" w:hAnsi="Times New Roman" w:cs="Times New Roman"/>
          <w:sz w:val="28"/>
          <w:szCs w:val="28"/>
        </w:rPr>
        <w:t>об отнесении объектов государственного контроля  к соответствующим категориям риска.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24. Перечень содержит следующую информацию: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а) полное наименование юридического лица, фамилия, имя и отчество</w:t>
      </w:r>
      <w:r w:rsidR="005579EB">
        <w:rPr>
          <w:rFonts w:ascii="Times New Roman" w:hAnsi="Times New Roman" w:cs="Times New Roman"/>
          <w:sz w:val="28"/>
          <w:szCs w:val="28"/>
        </w:rPr>
        <w:br/>
      </w:r>
      <w:r w:rsidRPr="007A1DE2">
        <w:rPr>
          <w:rFonts w:ascii="Times New Roman" w:hAnsi="Times New Roman" w:cs="Times New Roman"/>
          <w:sz w:val="28"/>
          <w:szCs w:val="28"/>
        </w:rPr>
        <w:t>(при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б) основной государственный регистрационный номер;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в) индивидуальный номер налогоплательщика;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г) место нахождения объекта государственного контроля;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D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1DE2">
        <w:rPr>
          <w:rFonts w:ascii="Times New Roman" w:hAnsi="Times New Roman" w:cs="Times New Roman"/>
          <w:sz w:val="28"/>
          <w:szCs w:val="28"/>
        </w:rPr>
        <w:t>) реквизиты решения о присвоении объекту государственного контроля категории риска, указание на категорию риска, а также сведения, на основании которых было принято решение об отнесении объекта государственного контроля</w:t>
      </w:r>
      <w:r w:rsidR="005579EB">
        <w:rPr>
          <w:rFonts w:ascii="Times New Roman" w:hAnsi="Times New Roman" w:cs="Times New Roman"/>
          <w:sz w:val="28"/>
          <w:szCs w:val="28"/>
        </w:rPr>
        <w:br/>
      </w:r>
      <w:r w:rsidRPr="007A1DE2">
        <w:rPr>
          <w:rFonts w:ascii="Times New Roman" w:hAnsi="Times New Roman" w:cs="Times New Roman"/>
          <w:sz w:val="28"/>
          <w:szCs w:val="28"/>
        </w:rPr>
        <w:t>к категории риска.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25. На официальном сайте Федеральной службы по надзору в сфере здравоохранения размещается и поддерживается в актуальном состоянии следующая информация об объектах государственного контроля, отнесенных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7A1DE2">
        <w:rPr>
          <w:rFonts w:ascii="Times New Roman" w:hAnsi="Times New Roman" w:cs="Times New Roman"/>
          <w:sz w:val="28"/>
          <w:szCs w:val="28"/>
        </w:rPr>
        <w:t>к категориям чрезвычайно высокого, высокого и значительного рисков, содержащаяся в перечнях: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а) полное наименование юридического лица, фамилия, имя и отчество</w:t>
      </w:r>
      <w:r w:rsidR="005579EB">
        <w:rPr>
          <w:rFonts w:ascii="Times New Roman" w:hAnsi="Times New Roman" w:cs="Times New Roman"/>
          <w:sz w:val="28"/>
          <w:szCs w:val="28"/>
        </w:rPr>
        <w:br/>
      </w:r>
      <w:r w:rsidRPr="007A1DE2">
        <w:rPr>
          <w:rFonts w:ascii="Times New Roman" w:hAnsi="Times New Roman" w:cs="Times New Roman"/>
          <w:sz w:val="28"/>
          <w:szCs w:val="28"/>
        </w:rPr>
        <w:t>(при наличии) индивидуального предпринимателя, деятельности и (или) производственным объектам которых присвоены указанные категории риска;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б) основной государственный регистрационный номер;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в) индивидуальный номер налогоплательщика;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г) место осуществления деятельности юридического лица или индивидуального предпринимателя и (или) место нахождения используемого юридическим лицом или индивидуальным предпринимателем производственного объекта;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D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1DE2">
        <w:rPr>
          <w:rFonts w:ascii="Times New Roman" w:hAnsi="Times New Roman" w:cs="Times New Roman"/>
          <w:sz w:val="28"/>
          <w:szCs w:val="28"/>
        </w:rPr>
        <w:t>) категория риска и дата принятия решения об отнесении объекта государственного контроля к категории риска.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26. Размещение информации, указанной в пункте 25 настоящего Положения, осуществляется с учетом требований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7A1DE2">
        <w:rPr>
          <w:rFonts w:ascii="Times New Roman" w:hAnsi="Times New Roman" w:cs="Times New Roman"/>
          <w:sz w:val="28"/>
          <w:szCs w:val="28"/>
        </w:rPr>
        <w:t>о защите государственной тайны.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 xml:space="preserve">27. По запросу юридического лица или индивидуального предпринимателя Федеральная служба по надзору в сфере здравоохранения предоставляет им информацию о присвоенной их деятельности и (или) используемым ими объектам </w:t>
      </w:r>
      <w:r w:rsidRPr="007A1DE2">
        <w:rPr>
          <w:rFonts w:ascii="Times New Roman" w:hAnsi="Times New Roman" w:cs="Times New Roman"/>
          <w:sz w:val="28"/>
          <w:szCs w:val="28"/>
        </w:rPr>
        <w:lastRenderedPageBreak/>
        <w:t>категории риска, а также сведения, использованные при отнесении их деятельности к определенной категории риска.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28. Юридическое лицо или индивидуальный предприниматель вправе подать</w:t>
      </w:r>
      <w:r>
        <w:rPr>
          <w:rFonts w:ascii="Times New Roman" w:hAnsi="Times New Roman" w:cs="Times New Roman"/>
          <w:sz w:val="28"/>
          <w:szCs w:val="28"/>
        </w:rPr>
        <w:br/>
      </w:r>
      <w:r w:rsidRPr="007A1DE2">
        <w:rPr>
          <w:rFonts w:ascii="Times New Roman" w:hAnsi="Times New Roman" w:cs="Times New Roman"/>
          <w:sz w:val="28"/>
          <w:szCs w:val="28"/>
        </w:rPr>
        <w:t>в установленном порядке в Федеральную службу по надзору в сфере здравоохранения заявление об изменении присвоенной ранее их деятельности категории риска.».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3. Дополнить приложением следующего содержания:</w:t>
      </w:r>
    </w:p>
    <w:p w:rsidR="007A1DE2" w:rsidRDefault="007A1DE2" w:rsidP="00397957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EB" w:rsidRPr="00B65881" w:rsidRDefault="00FA54EB" w:rsidP="00FA54EB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E64" w:rsidRPr="00B65881" w:rsidRDefault="00267E64" w:rsidP="00FA54EB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E64" w:rsidRPr="00B65881" w:rsidRDefault="00267E64" w:rsidP="00FA54EB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9F0" w:rsidRPr="00B65881" w:rsidRDefault="008405A9" w:rsidP="002F0BD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65881">
        <w:rPr>
          <w:rFonts w:ascii="Times New Roman" w:hAnsi="Times New Roman" w:cs="Times New Roman"/>
          <w:sz w:val="28"/>
          <w:szCs w:val="28"/>
        </w:rPr>
        <w:t>«</w:t>
      </w:r>
      <w:r w:rsidR="007249F0" w:rsidRPr="00B65881">
        <w:rPr>
          <w:rFonts w:ascii="Times New Roman" w:hAnsi="Times New Roman" w:cs="Times New Roman"/>
          <w:sz w:val="28"/>
          <w:szCs w:val="28"/>
        </w:rPr>
        <w:t>Приложение</w:t>
      </w:r>
      <w:r w:rsidR="002F0BDF" w:rsidRPr="00B65881">
        <w:rPr>
          <w:rFonts w:ascii="Times New Roman" w:hAnsi="Times New Roman" w:cs="Times New Roman"/>
          <w:sz w:val="28"/>
          <w:szCs w:val="28"/>
        </w:rPr>
        <w:t xml:space="preserve"> </w:t>
      </w:r>
      <w:r w:rsidR="002F0BDF" w:rsidRPr="00B65881">
        <w:rPr>
          <w:rFonts w:ascii="Times New Roman" w:hAnsi="Times New Roman" w:cs="Times New Roman"/>
          <w:sz w:val="28"/>
          <w:szCs w:val="28"/>
        </w:rPr>
        <w:br/>
      </w:r>
      <w:r w:rsidR="007249F0" w:rsidRPr="00B65881">
        <w:rPr>
          <w:rFonts w:ascii="Times New Roman" w:hAnsi="Times New Roman" w:cs="Times New Roman"/>
          <w:sz w:val="28"/>
          <w:szCs w:val="28"/>
        </w:rPr>
        <w:t>к Положению</w:t>
      </w:r>
      <w:r w:rsidRPr="00B65881">
        <w:rPr>
          <w:rFonts w:ascii="Times New Roman" w:hAnsi="Times New Roman" w:cs="Times New Roman"/>
          <w:sz w:val="28"/>
          <w:szCs w:val="28"/>
        </w:rPr>
        <w:t xml:space="preserve"> о</w:t>
      </w:r>
      <w:r w:rsidR="007249F0" w:rsidRPr="00B65881">
        <w:rPr>
          <w:rFonts w:ascii="Times New Roman" w:hAnsi="Times New Roman" w:cs="Times New Roman"/>
          <w:sz w:val="28"/>
          <w:szCs w:val="28"/>
        </w:rPr>
        <w:t xml:space="preserve"> </w:t>
      </w:r>
      <w:r w:rsidRPr="00B65881">
        <w:rPr>
          <w:rFonts w:ascii="Times New Roman" w:hAnsi="Times New Roman" w:cs="Times New Roman"/>
          <w:sz w:val="28"/>
          <w:szCs w:val="28"/>
        </w:rPr>
        <w:t xml:space="preserve">государственном контроле качества </w:t>
      </w:r>
      <w:r w:rsidR="002F0BDF" w:rsidRPr="00B65881">
        <w:rPr>
          <w:rFonts w:ascii="Times New Roman" w:hAnsi="Times New Roman" w:cs="Times New Roman"/>
          <w:sz w:val="28"/>
          <w:szCs w:val="28"/>
        </w:rPr>
        <w:t xml:space="preserve"> </w:t>
      </w:r>
      <w:r w:rsidRPr="00B65881">
        <w:rPr>
          <w:rFonts w:ascii="Times New Roman" w:hAnsi="Times New Roman" w:cs="Times New Roman"/>
          <w:sz w:val="28"/>
          <w:szCs w:val="28"/>
        </w:rPr>
        <w:t xml:space="preserve">и безопасности медицинской </w:t>
      </w:r>
      <w:r w:rsidR="002F0BDF" w:rsidRPr="00B65881">
        <w:rPr>
          <w:rFonts w:ascii="Times New Roman" w:hAnsi="Times New Roman" w:cs="Times New Roman"/>
          <w:sz w:val="28"/>
          <w:szCs w:val="28"/>
        </w:rPr>
        <w:t xml:space="preserve"> </w:t>
      </w:r>
      <w:r w:rsidRPr="00B65881">
        <w:rPr>
          <w:rFonts w:ascii="Times New Roman" w:hAnsi="Times New Roman" w:cs="Times New Roman"/>
          <w:sz w:val="28"/>
          <w:szCs w:val="28"/>
        </w:rPr>
        <w:t>деятельности</w:t>
      </w:r>
      <w:r w:rsidR="007249F0" w:rsidRPr="00B65881">
        <w:rPr>
          <w:rFonts w:ascii="Times New Roman" w:hAnsi="Times New Roman" w:cs="Times New Roman"/>
          <w:sz w:val="28"/>
          <w:szCs w:val="28"/>
        </w:rPr>
        <w:t>, утвержденному</w:t>
      </w:r>
      <w:r w:rsidR="002F0BDF" w:rsidRPr="00B65881">
        <w:rPr>
          <w:rFonts w:ascii="Times New Roman" w:hAnsi="Times New Roman" w:cs="Times New Roman"/>
          <w:sz w:val="28"/>
          <w:szCs w:val="28"/>
        </w:rPr>
        <w:t xml:space="preserve"> </w:t>
      </w:r>
      <w:r w:rsidR="007249F0" w:rsidRPr="00B6588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2F0BDF" w:rsidRPr="00B65881">
        <w:rPr>
          <w:rFonts w:ascii="Times New Roman" w:hAnsi="Times New Roman" w:cs="Times New Roman"/>
          <w:sz w:val="28"/>
          <w:szCs w:val="28"/>
        </w:rPr>
        <w:t xml:space="preserve"> </w:t>
      </w:r>
      <w:r w:rsidR="007249F0" w:rsidRPr="00B6588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F0BDF" w:rsidRPr="00B65881">
        <w:rPr>
          <w:rFonts w:ascii="Times New Roman" w:hAnsi="Times New Roman" w:cs="Times New Roman"/>
          <w:sz w:val="28"/>
          <w:szCs w:val="28"/>
        </w:rPr>
        <w:t xml:space="preserve"> </w:t>
      </w:r>
      <w:r w:rsidR="002F0BDF" w:rsidRPr="00B65881">
        <w:rPr>
          <w:rFonts w:ascii="Times New Roman" w:hAnsi="Times New Roman" w:cs="Times New Roman"/>
          <w:sz w:val="28"/>
          <w:szCs w:val="28"/>
        </w:rPr>
        <w:br/>
      </w:r>
      <w:r w:rsidR="007249F0" w:rsidRPr="00B65881">
        <w:rPr>
          <w:rFonts w:ascii="Times New Roman" w:hAnsi="Times New Roman" w:cs="Times New Roman"/>
          <w:sz w:val="28"/>
          <w:szCs w:val="28"/>
        </w:rPr>
        <w:t xml:space="preserve">от </w:t>
      </w:r>
      <w:r w:rsidRPr="00B65881">
        <w:rPr>
          <w:rFonts w:ascii="Times New Roman" w:hAnsi="Times New Roman" w:cs="Times New Roman"/>
          <w:sz w:val="28"/>
          <w:szCs w:val="28"/>
        </w:rPr>
        <w:t>12</w:t>
      </w:r>
      <w:r w:rsidR="007249F0" w:rsidRPr="00B65881">
        <w:rPr>
          <w:rFonts w:ascii="Times New Roman" w:hAnsi="Times New Roman" w:cs="Times New Roman"/>
          <w:sz w:val="28"/>
          <w:szCs w:val="28"/>
        </w:rPr>
        <w:t xml:space="preserve"> </w:t>
      </w:r>
      <w:r w:rsidRPr="00B65881">
        <w:rPr>
          <w:rFonts w:ascii="Times New Roman" w:hAnsi="Times New Roman" w:cs="Times New Roman"/>
          <w:sz w:val="28"/>
          <w:szCs w:val="28"/>
        </w:rPr>
        <w:t>ноября</w:t>
      </w:r>
      <w:r w:rsidR="007249F0" w:rsidRPr="00B65881">
        <w:rPr>
          <w:rFonts w:ascii="Times New Roman" w:hAnsi="Times New Roman" w:cs="Times New Roman"/>
          <w:sz w:val="28"/>
          <w:szCs w:val="28"/>
        </w:rPr>
        <w:t xml:space="preserve"> 201</w:t>
      </w:r>
      <w:r w:rsidRPr="00B65881">
        <w:rPr>
          <w:rFonts w:ascii="Times New Roman" w:hAnsi="Times New Roman" w:cs="Times New Roman"/>
          <w:sz w:val="28"/>
          <w:szCs w:val="28"/>
        </w:rPr>
        <w:t>2</w:t>
      </w:r>
      <w:r w:rsidR="007249F0" w:rsidRPr="00B65881">
        <w:rPr>
          <w:rFonts w:ascii="Times New Roman" w:hAnsi="Times New Roman" w:cs="Times New Roman"/>
          <w:sz w:val="28"/>
          <w:szCs w:val="28"/>
        </w:rPr>
        <w:t xml:space="preserve"> г. </w:t>
      </w:r>
      <w:r w:rsidRPr="00B65881">
        <w:rPr>
          <w:rFonts w:ascii="Times New Roman" w:hAnsi="Times New Roman" w:cs="Times New Roman"/>
          <w:sz w:val="28"/>
          <w:szCs w:val="28"/>
        </w:rPr>
        <w:t>№</w:t>
      </w:r>
      <w:r w:rsidR="007249F0" w:rsidRPr="00B65881">
        <w:rPr>
          <w:rFonts w:ascii="Times New Roman" w:hAnsi="Times New Roman" w:cs="Times New Roman"/>
          <w:sz w:val="28"/>
          <w:szCs w:val="28"/>
        </w:rPr>
        <w:t xml:space="preserve"> </w:t>
      </w:r>
      <w:r w:rsidRPr="00B65881">
        <w:rPr>
          <w:rFonts w:ascii="Times New Roman" w:hAnsi="Times New Roman" w:cs="Times New Roman"/>
          <w:sz w:val="28"/>
          <w:szCs w:val="28"/>
        </w:rPr>
        <w:t>1152</w:t>
      </w:r>
      <w:r w:rsidR="002F0BDF" w:rsidRPr="00B65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BDF" w:rsidRDefault="002F0BDF" w:rsidP="002F0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DE2" w:rsidRPr="007A1DE2" w:rsidRDefault="007A1DE2" w:rsidP="007A1DE2">
      <w:pPr>
        <w:pStyle w:val="aa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A1DE2">
        <w:rPr>
          <w:rFonts w:ascii="Times New Roman" w:hAnsi="Times New Roman" w:cs="Times New Roman"/>
          <w:b/>
          <w:sz w:val="28"/>
          <w:szCs w:val="28"/>
        </w:rPr>
        <w:t>отнесения объектов государственного контроля качества и безопасности медицинской деятельности к определенной категории риска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E2" w:rsidRPr="007A1DE2" w:rsidRDefault="00F463DE" w:rsidP="007A1DE2">
      <w:pPr>
        <w:pStyle w:val="aa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E2" w:rsidRPr="007A1DE2" w:rsidRDefault="002C64DA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7A1DE2" w:rsidRPr="007A1DE2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контроля качества и безопасности медицинской деятельности отнесение деятельности юридических лиц, индивидуальных предпринимателей (далее </w:t>
      </w:r>
      <w:r w:rsidR="007A1DE2">
        <w:rPr>
          <w:rFonts w:ascii="Times New Roman" w:hAnsi="Times New Roman" w:cs="Times New Roman"/>
          <w:sz w:val="28"/>
          <w:szCs w:val="28"/>
        </w:rPr>
        <w:t>–</w:t>
      </w:r>
      <w:r w:rsidR="007A1DE2" w:rsidRPr="007A1DE2">
        <w:rPr>
          <w:rFonts w:ascii="Times New Roman" w:hAnsi="Times New Roman" w:cs="Times New Roman"/>
          <w:sz w:val="28"/>
          <w:szCs w:val="28"/>
        </w:rPr>
        <w:t xml:space="preserve"> объектов государственного контроля)</w:t>
      </w:r>
      <w:r w:rsidR="007A1DE2" w:rsidRPr="007A1DE2">
        <w:rPr>
          <w:rFonts w:ascii="Times New Roman" w:hAnsi="Times New Roman" w:cs="Times New Roman"/>
          <w:sz w:val="28"/>
          <w:szCs w:val="28"/>
        </w:rPr>
        <w:br/>
        <w:t>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(раздел II настоящ</w:t>
      </w:r>
      <w:r w:rsidR="007A1DE2">
        <w:rPr>
          <w:rFonts w:ascii="Times New Roman" w:hAnsi="Times New Roman" w:cs="Times New Roman"/>
          <w:sz w:val="28"/>
          <w:szCs w:val="28"/>
        </w:rPr>
        <w:t>его</w:t>
      </w:r>
      <w:r w:rsidR="007A1DE2" w:rsidRPr="007A1DE2">
        <w:rPr>
          <w:rFonts w:ascii="Times New Roman" w:hAnsi="Times New Roman" w:cs="Times New Roman"/>
          <w:sz w:val="28"/>
          <w:szCs w:val="28"/>
        </w:rPr>
        <w:t xml:space="preserve"> </w:t>
      </w:r>
      <w:r w:rsidR="007A1DE2">
        <w:rPr>
          <w:rFonts w:ascii="Times New Roman" w:hAnsi="Times New Roman" w:cs="Times New Roman"/>
          <w:sz w:val="28"/>
          <w:szCs w:val="28"/>
        </w:rPr>
        <w:t>приложения</w:t>
      </w:r>
      <w:r w:rsidR="007A1DE2" w:rsidRPr="007A1DE2">
        <w:rPr>
          <w:rFonts w:ascii="Times New Roman" w:hAnsi="Times New Roman" w:cs="Times New Roman"/>
          <w:sz w:val="28"/>
          <w:szCs w:val="28"/>
        </w:rPr>
        <w:t>) и с учетом критериев вероятности несоблюдения обязательных требований (раздел III настоящ</w:t>
      </w:r>
      <w:r w:rsidR="007A1DE2">
        <w:rPr>
          <w:rFonts w:ascii="Times New Roman" w:hAnsi="Times New Roman" w:cs="Times New Roman"/>
          <w:sz w:val="28"/>
          <w:szCs w:val="28"/>
        </w:rPr>
        <w:t>его</w:t>
      </w:r>
      <w:r w:rsidR="007A1DE2" w:rsidRPr="007A1DE2">
        <w:rPr>
          <w:rFonts w:ascii="Times New Roman" w:hAnsi="Times New Roman" w:cs="Times New Roman"/>
          <w:sz w:val="28"/>
          <w:szCs w:val="28"/>
        </w:rPr>
        <w:t xml:space="preserve"> </w:t>
      </w:r>
      <w:r w:rsidR="007A1DE2">
        <w:rPr>
          <w:rFonts w:ascii="Times New Roman" w:hAnsi="Times New Roman" w:cs="Times New Roman"/>
          <w:sz w:val="28"/>
          <w:szCs w:val="28"/>
        </w:rPr>
        <w:t>приложения</w:t>
      </w:r>
      <w:r w:rsidR="007A1DE2" w:rsidRPr="007A1DE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2. Отнесение объектов государственного контроля к категориям риска осуществляется с учетом информации, содержащейся в едином реестре лицензий, ведение которого осуществляет Федеральная служба по надзору в сфере здравоохранения.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3. В случае изменения перечня выполняемых работ (услуг) при осуществлении медицинской деятельности и (или) на основании результатов государственного контроля допускается изменение присвоенных ранее организации, индивидуальному предпринимателю категории риска.</w:t>
      </w:r>
    </w:p>
    <w:p w:rsidR="007A1DE2" w:rsidRPr="007A1DE2" w:rsidRDefault="007A1DE2" w:rsidP="007A1DE2">
      <w:pPr>
        <w:pStyle w:val="aa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1DE2" w:rsidRPr="007A1DE2" w:rsidRDefault="007A1DE2" w:rsidP="007A1DE2">
      <w:pPr>
        <w:pStyle w:val="aa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II. Критерии тяжести потенциальных негативных</w:t>
      </w:r>
      <w:r w:rsidRPr="007A1DE2">
        <w:rPr>
          <w:rFonts w:ascii="Times New Roman" w:hAnsi="Times New Roman" w:cs="Times New Roman"/>
          <w:sz w:val="28"/>
          <w:szCs w:val="28"/>
        </w:rPr>
        <w:br/>
        <w:t>последствий возможного несоблюдения обязательных требований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4. Объекты государственного контроля с учетом тяжести потенциальных негативных последствий и вероятности несоблюдения ими обязательных требований, выраженных в показателе риска К, определяемого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7A1DE2">
        <w:rPr>
          <w:rFonts w:ascii="Times New Roman" w:hAnsi="Times New Roman" w:cs="Times New Roman"/>
          <w:sz w:val="28"/>
          <w:szCs w:val="28"/>
        </w:rPr>
        <w:t>с пунктами 5, 6 настоящего документа, подлежат отнесению к следующим категориям риска: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а) в случае, если показатель риска К составляет свыше 453900, – чрезвычайно высокий риск: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б) в случае, если показатель риска К составляет от 280900 до 453900, – высокий риск;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в) в случае, если показатель риска К составляет от 172300 до 280900, – значительный риск;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г) в случае, если показатель риска К составляет от 89100 до 172300, – средний риск.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D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1DE2">
        <w:rPr>
          <w:rFonts w:ascii="Times New Roman" w:hAnsi="Times New Roman" w:cs="Times New Roman"/>
          <w:sz w:val="28"/>
          <w:szCs w:val="28"/>
        </w:rPr>
        <w:t>) в случае, если показатель риска К составляет от 21300 до 89100 – умеренный риск.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е) в случае, если показатель риска К составляет менее 21300, – низкий риск.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5. Показатель риска К для объекта государственного контроля определяется путем суммирования значения показателей, присвоенных выполняемым объектом государственного контроля работам (услугам), составляющим медицинскую деятельность, с учетом видов медицинской помощи и условий ее оказания.</w:t>
      </w:r>
    </w:p>
    <w:p w:rsidR="007A1DE2" w:rsidRPr="007A1DE2" w:rsidRDefault="007A1DE2" w:rsidP="007A1DE2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6. Показатели, присвоенные работам (услугам), составляющим медицинскую деятельность, с учетом видов и условий оказания медицинской помощи изложены</w:t>
      </w:r>
      <w:r w:rsidR="005579EB">
        <w:rPr>
          <w:rFonts w:ascii="Times New Roman" w:hAnsi="Times New Roman" w:cs="Times New Roman"/>
          <w:sz w:val="28"/>
          <w:szCs w:val="28"/>
        </w:rPr>
        <w:br/>
      </w:r>
      <w:r w:rsidRPr="007A1DE2">
        <w:rPr>
          <w:rFonts w:ascii="Times New Roman" w:hAnsi="Times New Roman" w:cs="Times New Roman"/>
          <w:sz w:val="28"/>
          <w:szCs w:val="28"/>
        </w:rPr>
        <w:t>в таблице.</w:t>
      </w:r>
    </w:p>
    <w:p w:rsidR="007A1DE2" w:rsidRDefault="007A1DE2" w:rsidP="007A1DE2">
      <w:pPr>
        <w:pStyle w:val="aa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1DE2">
        <w:rPr>
          <w:rFonts w:ascii="Times New Roman" w:hAnsi="Times New Roman" w:cs="Times New Roman"/>
          <w:sz w:val="28"/>
          <w:szCs w:val="28"/>
        </w:rPr>
        <w:t>Таблица</w:t>
      </w:r>
    </w:p>
    <w:p w:rsidR="007A1DE2" w:rsidRPr="007A1DE2" w:rsidRDefault="007A1DE2" w:rsidP="007A1DE2">
      <w:pPr>
        <w:pStyle w:val="aa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ayout w:type="fixed"/>
        <w:tblLook w:val="04A0"/>
      </w:tblPr>
      <w:tblGrid>
        <w:gridCol w:w="1384"/>
        <w:gridCol w:w="7371"/>
        <w:gridCol w:w="1701"/>
      </w:tblGrid>
      <w:tr w:rsidR="007A1DE2" w:rsidRPr="007A1DE2" w:rsidTr="007A1DE2">
        <w:trPr>
          <w:trHeight w:val="6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пункта, </w:t>
            </w:r>
          </w:p>
          <w:p w:rsidR="007A1DE2" w:rsidRPr="007A1DE2" w:rsidRDefault="007A1DE2" w:rsidP="007A1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подпункта</w:t>
            </w:r>
            <w:proofErr w:type="gram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троки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(услуги), составляющие медицинскую деятельность, и соответствующие им значения показателя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 (услуги), составляющие медицинскую деятельность, организуемые и выполняемые при оказании первичной, в том числе доврачебной, врачебной и специализированной, медико-санитарной помощи):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E2" w:rsidRPr="007A1DE2" w:rsidTr="007A1D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 оказании первичной доврачебной медико-санитарной помощи в амбулаторных условиях </w:t>
            </w:r>
            <w:proofErr w:type="gramStart"/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gramEnd"/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DAC" w:rsidRPr="007A1DE2" w:rsidTr="005C5D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акушерскому делу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5C5DAC" w:rsidRPr="007A1DE2" w:rsidTr="005C5D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анестезиологии и реаниматологии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вакцинации (проведению профилактических прививок)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гигиене в стоматологии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гигиеническому воспитанию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лабораторному делу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лечебной физкультуре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лечебному делу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C2524C" w:rsidRPr="007A1DE2" w:rsidTr="00312CF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пункта, </w:t>
            </w:r>
          </w:p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подпункта</w:t>
            </w:r>
            <w:proofErr w:type="gram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троки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C25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(услуги), составляющие медицинскую деятельность, и соответствующие им значения показателя</w:t>
            </w:r>
          </w:p>
        </w:tc>
      </w:tr>
      <w:tr w:rsidR="005C5DAC" w:rsidRPr="007A1DE2" w:rsidTr="005C5D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5C5DAC" w:rsidRPr="007A1DE2" w:rsidTr="005C5D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оптике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C5DAC" w:rsidRPr="007A1DE2" w:rsidTr="005C5D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статистике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- 45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медицинскому массажу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неотложной медицинской помощи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операционному делу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практике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сестринского дела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паразитологии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сестринскому делу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сестринскому делу в косметологии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сестринскому делу в педиатрии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 ортопедической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 профилактической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энтомологии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C5DAC" w:rsidRPr="007A1DE2" w:rsidTr="005C5DAC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AC" w:rsidRPr="007A1DE2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C" w:rsidRPr="005C5DAC" w:rsidRDefault="005C5DAC" w:rsidP="005C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 оказании первичной врачебной медико-санитарной помощи в амбулаторных условиях по: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вакцинации (проведению профилактических прививок)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неотложной медицинской помощи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врачебной практике (семейной медицине)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здравоохранения и общественному здоровью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 сестринской деятельностью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 оказании первичной врачебной медико-санитарной помощи в условиях дневного стационара </w:t>
            </w:r>
            <w:r w:rsidRPr="007A1D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по:</w:t>
            </w: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клинической лабораторной диагностике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неотложной медицинской помощи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врачебной практике (семейной медицине)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здравоохранения и общественному здоровью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 сестринской деятельностью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 оказании первичной специализированной медико-санитарной помощи в амбулаторных условиях </w:t>
            </w:r>
            <w:r w:rsidRPr="007A1D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E2" w:rsidRPr="007A1DE2" w:rsidTr="00C2524C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авиационной и космической медицине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C2524C" w:rsidRPr="007A1DE2" w:rsidTr="00C2524C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пункта, </w:t>
            </w:r>
          </w:p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подпункта</w:t>
            </w:r>
            <w:proofErr w:type="gram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троки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312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(услуги), составляющие медицинскую деятельность, и соответствующие им значения показателя</w:t>
            </w:r>
          </w:p>
        </w:tc>
      </w:tr>
      <w:tr w:rsidR="007A1DE2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</w:tr>
      <w:tr w:rsidR="007A1DE2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акушерству и гинекологии (использованию вспомогательных репродуктивных технологий)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аллергологии и иммунологии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анестезиологии и реаниматологии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водолазной медицине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гастроэнтерологии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гематологии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гигиеническому воспитанию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кардиологии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онкологии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урологии-андрологии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эндокринологии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диабетологии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диетологии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7A1DE2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забору, </w:t>
            </w: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криоконсервации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хранению половых клеток и тканей репродуктивных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инфекционным болезням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клинической лабораторной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клинической микологии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клинической фармакологии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- 891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колопроктологии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косметологии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лабораторной генетике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лабораторной микологии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лечебной физкультуре и спортивной медицине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мануальной 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генетике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7A1DE2" w:rsidRPr="007A1DE2" w:rsidTr="00C2524C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статистике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- 178</w:t>
            </w:r>
          </w:p>
        </w:tc>
      </w:tr>
      <w:tr w:rsidR="00C2524C" w:rsidRPr="007A1DE2" w:rsidTr="00C2524C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пункта, </w:t>
            </w:r>
          </w:p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подпункта</w:t>
            </w:r>
            <w:proofErr w:type="gram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троки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312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(услуги), составляющие медицинскую деятельность, и соответствующие им значения показателя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реабилитации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неотложной медицинской помощи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здравоохранения и общественному здоровью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оториноларингологии (за исключением </w:t>
            </w: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кохлеарной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имплантации)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паразитологии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пластической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профпатологии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психиатрии-наркологии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пульмонологии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рефлексотерапии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санитарно-гигиеническим лабораторным исследованиям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сексологии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 детской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 общей практики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 ортопедической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 терапевтической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 хирургической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сурдологии-оториноларингологии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торакальной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травматологии и ортопедии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</w:tr>
      <w:tr w:rsidR="007A1DE2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транспортировке половых клеток и (или) тканей репродуктивных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7A1DE2" w:rsidRPr="007A1DE2" w:rsidTr="00C2524C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 сестринской деятельностью</w:t>
            </w:r>
          </w:p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- 178</w:t>
            </w:r>
          </w:p>
        </w:tc>
      </w:tr>
      <w:tr w:rsidR="00C2524C" w:rsidRPr="007A1DE2" w:rsidTr="00C2524C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пункта, </w:t>
            </w:r>
          </w:p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подпункта</w:t>
            </w:r>
            <w:proofErr w:type="gram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троки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C25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(услуги), составляющие медицинскую деятельность, и соответствующие им значения показателя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фтизиатрии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челюстно-лицевой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эндокринологии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эндоскопии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энтомологии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 оказании первичной специализированной медико-санитарной помощи в условиях дневного стационара </w:t>
            </w:r>
            <w:r w:rsidRPr="007A1D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по:</w:t>
            </w: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авиационной и космической медицине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7A1DE2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</w:tr>
      <w:tr w:rsidR="007A1DE2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акушерству и гинекологии (использованию вспомогательных репродуктивных технологий)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анестезиологии и реаниматологии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аллергологии и иммунологии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водолазной медицине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гастроэнтерологии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гематологии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кардиологии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онкологии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урологии-андрологии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эндокринологии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диабетологии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диетологии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7A1DE2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забору, </w:t>
            </w: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криоконсервации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хранению половых клеток и тканей репродуктивных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инфекционным болезням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</w:tr>
      <w:tr w:rsidR="007A1DE2" w:rsidRPr="007A1DE2" w:rsidTr="00C2524C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</w:tr>
      <w:tr w:rsidR="00C2524C" w:rsidRPr="007A1DE2" w:rsidTr="00C2524C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пункта, </w:t>
            </w:r>
          </w:p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подпункта</w:t>
            </w:r>
            <w:proofErr w:type="gram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троки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312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(услуги), составляющие медицинскую деятельность, и соответствующие им значения показателя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клинической лабораторной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клинической микологии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клинической фармакологии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- 891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колопроктологии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лабораторной генетике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лабораторной микологии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лечебной физкультуре и спортивной медицине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мануальной 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генетике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статистике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- 178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реабилитации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неонатологии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здравоохранения и общественному здоровью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оториноларингологии (за исключением </w:t>
            </w: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кохлеарной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имплантации)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паразитологии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парадонтологии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психиатрии-наркологии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пульмонологии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рефлексотерапии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сексологии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 детской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 ортопедической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 терапевтической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 хирургической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сурдологии-оториноларингологии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травматологии и ортопедии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</w:tr>
      <w:tr w:rsidR="007A1DE2" w:rsidRPr="007A1DE2" w:rsidTr="00C2524C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транспортировке половых клеток и (или) тканей репродуктивных органов</w:t>
            </w:r>
          </w:p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C2524C" w:rsidRPr="007A1DE2" w:rsidTr="00C2524C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пункта, </w:t>
            </w:r>
          </w:p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подпункта</w:t>
            </w:r>
            <w:proofErr w:type="gram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троки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312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(услуги), составляющие медицинскую деятельность, и соответствующие им значения показателя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трансфузиологии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 сестринской деятельностью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- 178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фтизиатрии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челюстно-лицевой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хирургии (абдоминальной)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эндокринологии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эндоскопии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 оказании специализированной медицинской помощи в условиях дневного стационара </w:t>
            </w:r>
            <w:r w:rsidRPr="007A1D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E2" w:rsidRPr="007A1DE2" w:rsidRDefault="007A1DE2" w:rsidP="007A1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авиационной и космической медицине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акушерскому делу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</w:t>
            </w:r>
          </w:p>
        </w:tc>
      </w:tr>
      <w:tr w:rsidR="007A1DE2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2672</w:t>
            </w:r>
          </w:p>
        </w:tc>
      </w:tr>
      <w:tr w:rsidR="007A1DE2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акушерству и гинекологии (использованию вспомогательных репродуктивных технологий)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аллергологии и иммунологии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анестезиологии и реаниматологии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2672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водолазной медицине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гастроэнтерологии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гематологии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кардиологии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онкологии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урологии-андрологии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</w:tr>
      <w:tr w:rsidR="007A1DE2" w:rsidRPr="007A1DE2" w:rsidTr="00C2524C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2672</w:t>
            </w:r>
          </w:p>
        </w:tc>
      </w:tr>
      <w:tr w:rsidR="00C2524C" w:rsidRPr="007A1DE2" w:rsidTr="00C2524C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пункта, </w:t>
            </w:r>
          </w:p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подпункта</w:t>
            </w:r>
            <w:proofErr w:type="gram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троки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312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(услуги), составляющие медицинскую деятельность, и соответствующие им значения показателя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эндокринологии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диабетологии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диетологии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забору гемопоэтических стволовых клеток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</w:tr>
      <w:tr w:rsidR="007A1DE2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забору, </w:t>
            </w: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криоконсервации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хранению половых клеток и тканей репродуктивных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инфекционным болезням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клинической лабораторной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клинической микологии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клинической фармакологии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- 1336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колопроктологии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лабораторной генетике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лабораторной микологии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лабораторному делу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лечебной физкультуре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лечебной физкультуре и спортивной медицине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мануальной 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генетике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оптике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реабилитации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статистике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- 267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медицинскому массажу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2672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неонатологии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2672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практике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2672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операционному делу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здравоохранения и общественному здоровью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сестринского дела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оториноларингологии (за исключением </w:t>
            </w: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кохлеарной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имплантации)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</w:t>
            </w:r>
          </w:p>
        </w:tc>
      </w:tr>
      <w:tr w:rsidR="007A1DE2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</w:tr>
      <w:tr w:rsidR="007A1DE2" w:rsidRPr="007A1DE2" w:rsidTr="00C2524C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A1DE2"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аразитологии</w:t>
            </w:r>
          </w:p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2" w:rsidRPr="007A1DE2" w:rsidRDefault="007A1DE2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</w:tr>
      <w:tr w:rsidR="00C2524C" w:rsidRPr="007A1DE2" w:rsidTr="00C2524C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пункта, </w:t>
            </w:r>
          </w:p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подпункта</w:t>
            </w:r>
            <w:proofErr w:type="gram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троки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312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(услуги), составляющие медицинскую деятельность, и соответствующие им значения показателя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психиатрии-наркологии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пульмонологии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рентгенэндоваскулярной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диагностике и лечению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рефлексотерапии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сексологии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сестринскому делу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сестринскому делу в педиатрии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 детской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 ортопедической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 терапевтической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 хирургической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сурдологии-оториноларингологии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торакальной хирургии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травматологии и ортопедии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2672</w:t>
            </w: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транспортировке половых клеток и (или) тканей репродуктивных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трансфузиологии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 сестринской деятельностью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- 267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фтизиатрии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хирургии (абдоминальной)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хирургии (</w:t>
            </w: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комбустиологии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челюстно-лицевой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эндокринологии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</w:tr>
      <w:tr w:rsidR="00C2524C" w:rsidRPr="007A1DE2" w:rsidTr="00C2524C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ндоскопии</w:t>
            </w:r>
          </w:p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</w:tr>
      <w:tr w:rsidR="00C2524C" w:rsidRPr="007A1DE2" w:rsidTr="00C2524C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пункта, </w:t>
            </w:r>
          </w:p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подпункта</w:t>
            </w:r>
            <w:proofErr w:type="gram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троки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312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(услуги), составляющие медицинскую деятельность, и соответствующие им значения показателя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энтомологии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ind w:left="284" w:firstLine="6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 оказании специализированной медицинской помощи в стационарных условиях </w:t>
            </w:r>
            <w:r w:rsidRPr="007A1D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авиационной и космической медицине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акушерскому делу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3919</w:t>
            </w: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4899</w:t>
            </w: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акушерству и гинекологии (использованию вспомогательных репродуктивных технологий)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аллергологии и иммунологии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анестезиологии и реаниматологии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вакцинации (проведению профилактических прививок)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водолазной медицине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гастроэнтерологии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гематологии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кардиологии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онкологии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урологии-андрологии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эндокринологии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диабетологии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диетологии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забору гемопоэтических стволовых клеток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</w:t>
            </w: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забору, </w:t>
            </w: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криоконсервации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хранению половых клеток и тканей репродуктивных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</w:t>
            </w: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изъятию и хранению органов и (или) тканей человека для трансплантации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инфекционным болезням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клинической лабораторной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</w:t>
            </w:r>
          </w:p>
        </w:tc>
      </w:tr>
      <w:tr w:rsidR="00C2524C" w:rsidRPr="007A1DE2" w:rsidTr="00C2524C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клинической микологии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C2524C" w:rsidRPr="007A1DE2" w:rsidTr="00C2524C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пункта, </w:t>
            </w:r>
          </w:p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подпункта</w:t>
            </w:r>
            <w:proofErr w:type="gram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троки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312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(услуги), составляющие медицинскую деятельность, и соответствующие им значения показателя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клинической фармакологии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- 2449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колопроктологии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лабораторной генетике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лабораторной микологии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лабораторному делу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лечебной физкультуре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лечебной физкультуре и спортивной медицине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мануальной 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генетике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оптике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реабилитации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статистике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- 490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медицинскому массажу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неонатологии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практике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операционному делу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здравоохранения и общественному здоровью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сестринского дела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оториноларингологии (за исключением </w:t>
            </w: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кохлеарной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имплантации)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3919</w:t>
            </w:r>
          </w:p>
        </w:tc>
      </w:tr>
      <w:tr w:rsidR="00C2524C" w:rsidRPr="007A1DE2" w:rsidTr="00F463DE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3919</w:t>
            </w:r>
          </w:p>
        </w:tc>
      </w:tr>
      <w:tr w:rsidR="00C2524C" w:rsidRPr="007A1DE2" w:rsidTr="00F463DE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паразитологии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</w:t>
            </w:r>
          </w:p>
        </w:tc>
      </w:tr>
      <w:tr w:rsidR="00C2524C" w:rsidRPr="007A1DE2" w:rsidTr="001462D0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</w:t>
            </w:r>
          </w:p>
        </w:tc>
      </w:tr>
      <w:tr w:rsidR="00C2524C" w:rsidRPr="007A1DE2" w:rsidTr="001462D0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пластической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профпатологии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психиатрии-наркологии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пульмонологии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</w:t>
            </w:r>
          </w:p>
        </w:tc>
      </w:tr>
      <w:tr w:rsidR="00C2524C" w:rsidRPr="007A1DE2" w:rsidTr="00C2524C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реаниматологии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4899</w:t>
            </w:r>
          </w:p>
        </w:tc>
      </w:tr>
      <w:tr w:rsidR="00C2524C" w:rsidRPr="007A1DE2" w:rsidTr="00C2524C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пункта, </w:t>
            </w:r>
          </w:p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подпункта</w:t>
            </w:r>
            <w:proofErr w:type="gram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троки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312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(услуги), составляющие медицинскую деятельность, и соответствующие им значения показателя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рентгенэндоваскулярной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диагностике и лечению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рефлексотерапии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сексологии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сестринскому делу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сестринскому делу в педиатрии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 детской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 ортопедической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 терапевтической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 хирургической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сурдологии-оториноларингологии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торакальной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травматологии и ортопедии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4899</w:t>
            </w: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транспортировке гемопоэтических стволовых клеток и костного мозга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</w:t>
            </w: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транспортировке органов и (или) тканей человека для трансплантации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</w:t>
            </w: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транспортировке половых клеток и (или) тканей репродуктивных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трансфузиологии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 сестринской деятельностью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- 490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</w:tr>
      <w:tr w:rsidR="00C2524C" w:rsidRPr="007A1DE2" w:rsidTr="00F463DE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фтизиатрии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3919</w:t>
            </w:r>
          </w:p>
        </w:tc>
      </w:tr>
      <w:tr w:rsidR="00C2524C" w:rsidRPr="007A1DE2" w:rsidTr="00F463DE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функциональной диагностике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</w:tr>
      <w:tr w:rsidR="00C2524C" w:rsidRPr="007A1DE2" w:rsidTr="001462D0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4899</w:t>
            </w:r>
          </w:p>
        </w:tc>
      </w:tr>
      <w:tr w:rsidR="00C2524C" w:rsidRPr="007A1DE2" w:rsidTr="001462D0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хирургии (абдоминальной)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хирургии (</w:t>
            </w: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комбустиологии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хранению гемопоэтических стволовых клеток и костного мозга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челюстно-лицевой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эндокринологии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эндоскопии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энтомологии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</w:tr>
      <w:tr w:rsidR="00C2524C" w:rsidRPr="007A1DE2" w:rsidTr="00312CFE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пункта, </w:t>
            </w:r>
          </w:p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подпункта</w:t>
            </w:r>
            <w:proofErr w:type="gram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троки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C" w:rsidRPr="007A1DE2" w:rsidRDefault="00C2524C" w:rsidP="00312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(услуги), составляющие медицинскую деятельность, и соответствующие им значения показателя</w:t>
            </w: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 оказании высокотехнологичной медицинской помощи в условиях дневного стационара </w:t>
            </w:r>
            <w:r w:rsidRPr="007A1D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по:</w:t>
            </w: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</w:t>
            </w: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акушерству и гинекологии (использованию вспомогательных репродуктивных технологий)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</w:t>
            </w: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4E1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оказании высокотехнологичной медицинской</w:t>
            </w:r>
          </w:p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помощи в стационарных условиях </w:t>
            </w:r>
            <w:r w:rsidRPr="007A1D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</w:t>
            </w: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акушерству и гинекологии (использованию вспомогательных репродуктивных технологий)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гастроэнтерологии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гематологии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кардиологии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онкологии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4008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урологии-андрологии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эндокринологии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колопроктологии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генетике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неонатологии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оториноларингологии (за исключением </w:t>
            </w: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кохлеарной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имплантации)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</w:tr>
      <w:tr w:rsidR="00C2524C" w:rsidRPr="007A1DE2" w:rsidTr="00F463DE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оториноларингологии (</w:t>
            </w: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кохлеарной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имплантации)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</w:tr>
      <w:tr w:rsidR="00C2524C" w:rsidRPr="007A1DE2" w:rsidTr="00F463DE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</w:tr>
      <w:tr w:rsidR="00C2524C" w:rsidRPr="007A1DE2" w:rsidTr="001462D0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</w:tr>
      <w:tr w:rsidR="00C2524C" w:rsidRPr="007A1DE2" w:rsidTr="001462D0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торакальной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</w:t>
            </w:r>
          </w:p>
        </w:tc>
      </w:tr>
      <w:tr w:rsidR="00C2524C" w:rsidRPr="007A1DE2" w:rsidTr="00C2524C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травматологии и ортопедии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</w:t>
            </w:r>
          </w:p>
        </w:tc>
      </w:tr>
      <w:tr w:rsidR="00C2524C" w:rsidRPr="007A1DE2" w:rsidTr="00C2524C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пункта, </w:t>
            </w:r>
          </w:p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подпункта</w:t>
            </w:r>
            <w:proofErr w:type="gram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троки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312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(услуги), составляющие медицинскую деятельность, и соответствующие им значения показателя</w:t>
            </w: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трансплантации костного мозга и гемопоэтических стволовых клеток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4008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4008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хирургии (абдоминальной)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хирургии (</w:t>
            </w: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комбустиологии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хирургии (трансплантации органов и (или) тканей)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челюстно-лицевой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эндокринологии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оказании скорой, в том числе скорой специализированной, медицинской помощи: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 оказании скорой медицинской помощи вне медицинской организации </w:t>
            </w:r>
            <w:r w:rsidRPr="007A1D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4C" w:rsidRPr="007A1DE2" w:rsidRDefault="00C2524C" w:rsidP="007A1D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здравоохранения и общественному здоровью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статистике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- 312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скорой медицинской помощи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2806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 сестринской деятельностью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- 312</w:t>
            </w: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 оказании скорой, в том числе скорой специализированной, медицинской помощи вне медицинской организации, в том числе выездными экстренными консультативными бригадами скорой медицинской помощи </w:t>
            </w:r>
            <w:r w:rsidRPr="007A1D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по:</w:t>
            </w: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4C" w:rsidRPr="007A1DE2" w:rsidRDefault="00C2524C" w:rsidP="007A1D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анестезиологии и реаниматологии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гематологии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кардиологии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онкологии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урологии-андрологии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эндокринологии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инфекционным болезням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неонатологии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здравоохранения и общественному здоровью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</w:tr>
      <w:tr w:rsidR="00C2524C" w:rsidRPr="007A1DE2" w:rsidTr="00F463DE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</w:tr>
      <w:tr w:rsidR="00C2524C" w:rsidRPr="007A1DE2" w:rsidTr="00F463DE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</w:t>
            </w:r>
          </w:p>
        </w:tc>
      </w:tr>
      <w:tr w:rsidR="00C2524C" w:rsidRPr="007A1DE2" w:rsidTr="001462D0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психиатрии-наркологии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</w:t>
            </w:r>
          </w:p>
        </w:tc>
      </w:tr>
      <w:tr w:rsidR="00C2524C" w:rsidRPr="007A1DE2" w:rsidTr="00C2524C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реаниматологии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</w:tr>
      <w:tr w:rsidR="00C2524C" w:rsidRPr="007A1DE2" w:rsidTr="00C2524C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пункта, </w:t>
            </w:r>
          </w:p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подпункта</w:t>
            </w:r>
            <w:proofErr w:type="gram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троки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312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(услуги), составляющие медицинскую деятельность, и соответствующие им значения показателя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торакальной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травматологии и ортопедии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 сестринской деятельностью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- 356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хирургии (абдоминальной)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хирургии (</w:t>
            </w: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комбустиологии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челюстно-лицевой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эндокринологии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эндоскопии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оказании скорой медицинской помощи в амбулаторных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здравоохранения и общественному здоровью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статистике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- 312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скорой медицинской помощи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2806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 сестринской деятельностью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- 312</w:t>
            </w: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 оказании скорой специализированной медицинской помощи в амбулаторных условиях </w:t>
            </w:r>
            <w:r w:rsidRPr="007A1D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по:</w:t>
            </w: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анестезиологии и реаниматологии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инфекционным болезням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здравоохранения и общественному здоровью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психиатрии-наркологии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реаниматологии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2806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травматологии и ортопедии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 сестринской деятельностью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- 312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оказанию скорой, в том числе скорой специализированной, медицинской помощи в стационарных условиях (в условиях отделения экстренной медицинской помощи) по:</w:t>
            </w: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24C" w:rsidRPr="007A1DE2" w:rsidTr="00312CFE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пункта, </w:t>
            </w:r>
          </w:p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подпункта</w:t>
            </w:r>
            <w:proofErr w:type="gram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троки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312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(услуги), составляющие медицинскую деятельность, и соответствующие им значения показателя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анестезиологии и реаниматологии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клинической лабораторной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лабораторному делу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здравоохранения и общественному здоровью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практике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сестринскому делу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скорой медицинской помощи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2806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эндоскопии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оказании паллиативной медицинской помощи: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оказанию паллиативной медицинской помощи в амбулаторных условиях по:</w:t>
            </w: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анестезиологии и реаниматологии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гематологии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кардиологии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онкологии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эндокринологии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инфекционным болезням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клинической лабораторной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колопроктологии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лабораторному делу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лечебной физкультуре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лечебной физкультуре и спортивной медицине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медико-социальной помощи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медицинскому массажу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реабилитации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статистике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практике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здравоохранения и общественному здоровью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2524C" w:rsidRPr="007A1DE2" w:rsidTr="00C2524C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C2524C" w:rsidRPr="007A1DE2" w:rsidTr="00C2524C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пункта, </w:t>
            </w:r>
          </w:p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подпункта</w:t>
            </w:r>
            <w:proofErr w:type="gram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троки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312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(услуги), составляющие медицинскую деятельность, и соответствующие им значения показателя</w:t>
            </w:r>
          </w:p>
        </w:tc>
      </w:tr>
      <w:tr w:rsidR="00C2524C" w:rsidRPr="007A1DE2" w:rsidTr="00F463DE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</w:tr>
      <w:tr w:rsidR="00C2524C" w:rsidRPr="007A1DE2" w:rsidTr="00F463DE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психиатрии-наркологии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</w:tr>
      <w:tr w:rsidR="00C2524C" w:rsidRPr="007A1DE2" w:rsidTr="001462D0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C2524C" w:rsidRPr="007A1DE2" w:rsidTr="001462D0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сестринскому делу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сестринскому делу в педиатрии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травматологии и ортопедии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 сестринской деятельностью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эндокринологии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оказанию паллиативной медицинской помощи в стационарных условиях по:</w:t>
            </w: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анестезиологии и реаниматологии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гематологии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кардиологии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онкологии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эндокринологии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диетологии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инфекционным болезням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клинической лабораторной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колопроктологии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лечебной физкультуре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лечебной физкультуре и спортивной медицине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лабораторному делу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медико-социальной помощи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статистике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реабилитации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практике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здравоохранения и общественному здоровью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2524C" w:rsidRPr="007A1DE2" w:rsidTr="00C2524C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2524C" w:rsidRPr="007A1DE2" w:rsidTr="00C2524C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пункта, </w:t>
            </w:r>
          </w:p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подпункта</w:t>
            </w:r>
            <w:proofErr w:type="gram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троки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312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(услуги), составляющие медицинскую деятельность, и соответствующие им значения показателя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</w:tr>
      <w:tr w:rsidR="00C2524C" w:rsidRPr="007A1DE2" w:rsidTr="00F463DE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психиатрии-наркологии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</w:tr>
      <w:tr w:rsidR="00C2524C" w:rsidRPr="007A1DE2" w:rsidTr="00F463DE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C2524C" w:rsidRPr="007A1DE2" w:rsidTr="001462D0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сестринскому делу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C2524C" w:rsidRPr="007A1DE2" w:rsidTr="001462D0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сестринскому делу в педиатрии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травматологии и ортопедии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трансфузиологии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 сестринской деятельностью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эндокринологии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оказании медицинской помощи при санаторно-курортном лечении по: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акушерскому делу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аллергологии и иммунологии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гастроэнтерологии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гигиеническому воспитанию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кардиологии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урологии-андрологии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эндокринологии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диабетологии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диетологии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клинической лабораторной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колопроктологии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лабораторному делу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лечебной физкультуре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C2524C" w:rsidRPr="007A1DE2" w:rsidTr="00C2524C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лечебной физкультуре и спортивной медицине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C2524C" w:rsidRPr="007A1DE2" w:rsidTr="00C2524C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пункта, </w:t>
            </w:r>
          </w:p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подпункта</w:t>
            </w:r>
            <w:proofErr w:type="gram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троки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312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(услуги), составляющие медицинскую деятельность, и соответствующие им значения показателя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мануальной 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реабилитации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статистике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- 45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медицинскому массажу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C2524C" w:rsidRPr="007A1DE2" w:rsidTr="00F463DE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C2524C" w:rsidRPr="007A1DE2" w:rsidTr="00F463DE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C2524C" w:rsidRPr="007A1DE2" w:rsidTr="001462D0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2524C" w:rsidRPr="007A1DE2" w:rsidTr="001462D0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здравоохранения и общественному здоровью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оториноларингологии (за исключением </w:t>
            </w: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кохлеарной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имплантации)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профпатологии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пульмонологии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рефлексотерапии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сестринскому делу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сестринскому делу в педиатрии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 детской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 общей практики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 терапевтической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 хирургической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сурдологии-оториноларингологии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травматологии и ортопедии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 сестринской деятельностью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- 45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физиотерапии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фтизиатрии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функциональной диагностике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эндокринологии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эндоскопии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проведении медицинских осмотров, медицинских освидетельствований и медицинских экспертиз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24C" w:rsidRPr="007A1DE2" w:rsidTr="00312CFE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пункта, </w:t>
            </w:r>
          </w:p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подпункта</w:t>
            </w:r>
            <w:proofErr w:type="gram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троки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C" w:rsidRPr="007A1DE2" w:rsidRDefault="00C2524C" w:rsidP="00312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(услуги), составляющие медицинскую деятельность, и соответствующие им значения показателя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проведении медицинских осмотров по: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4C" w:rsidRPr="007A1DE2" w:rsidRDefault="00C2524C" w:rsidP="007A1D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медицинским осмотрам (предварительным, периодическим)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медицинским осмотрам (предполетным, послеполетным)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медицинским осмотрам (</w:t>
            </w: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предрейсовым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послерейсовым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медицинским осмотрам (</w:t>
            </w: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предсменным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послесменным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медицинским осмотрам профилактическим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проведении медицинских освидетельствований по:</w:t>
            </w: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4C" w:rsidRPr="007A1DE2" w:rsidRDefault="00C2524C" w:rsidP="007A1D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медицинскому освидетельствованию кандидатов в усыновители, опекуны (попечители) или приемные 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медицинскому освидетельствованию на выявление ВИЧ-инфекции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2524C" w:rsidRPr="007A1DE2" w:rsidTr="007A1DE2">
        <w:trPr>
          <w:trHeight w:val="19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медицинскому освидетельствованию на наличие медицинских противопоказаний к управлению транспортным средством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медицинскому освидетельствованию на наличие медицинских противопоказаний к владению оружием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медицинскому освидетельствованию на состояние опьянения (алкогольного, наркотического или иного токсического)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психиатрическому освидетельствованию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проведении медицинских экспертиз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военно-врачебной экспертизе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врачебно-летной экспертизе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медико-социальной экспертизе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судебно-медицинской экспертизе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2524C" w:rsidRPr="007A1DE2" w:rsidTr="007A1DE2">
        <w:trPr>
          <w:trHeight w:val="15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судебно-медицинской экспертизе и исследованию трупа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судебно-медицинской экспертизе и обследованию потерпевших, обвиняемых и других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судебно-психиатрической экспертизе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однородной амбулаторной судебно-психиатрической экспертизе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2524C" w:rsidRPr="007A1DE2" w:rsidTr="00C2524C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комплексной амбулаторной судебно-психиатрической экспертизе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2524C" w:rsidRPr="007A1DE2" w:rsidTr="00C2524C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пункта, </w:t>
            </w:r>
          </w:p>
          <w:p w:rsidR="00C2524C" w:rsidRPr="007A1DE2" w:rsidRDefault="00C2524C" w:rsidP="0031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подпункта</w:t>
            </w:r>
            <w:proofErr w:type="gram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троки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312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(услуги), составляющие медицинскую деятельность, и соответствующие им значения показателя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однородной стационарной судебно-психиатрической экспертизе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2524C" w:rsidRPr="007A1DE2" w:rsidTr="007A1DE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комплексной стационарной судебно-психиатрической экспертизе (психолого-психиатрической, </w:t>
            </w:r>
            <w:proofErr w:type="spellStart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сексолого-психиатрической</w:t>
            </w:r>
            <w:proofErr w:type="spellEnd"/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экспертизе качества медицинской помощи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- 45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экспертизе профессиональной пригодности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экспертизе временной нетрудоспособности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2524C" w:rsidRPr="007A1DE2" w:rsidTr="007A1DE2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экспертизе связи заболевания с профессией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2524C" w:rsidRPr="007A1DE2" w:rsidTr="007A1DE2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 обращении донорской крови и (или) ее </w:t>
            </w:r>
            <w:r w:rsidRPr="00557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компонентов в</w:t>
            </w: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D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медицинских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24C" w:rsidRPr="007A1DE2" w:rsidTr="007A1DE2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заготовке, хранению донорской крови и (или) ее компонентов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4C" w:rsidRPr="007A1DE2" w:rsidRDefault="00C2524C" w:rsidP="007A1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</w:tbl>
    <w:p w:rsidR="007A1DE2" w:rsidRPr="00D37C3F" w:rsidRDefault="007A1DE2" w:rsidP="007A1DE2">
      <w:pPr>
        <w:rPr>
          <w:rFonts w:eastAsia="Calibri"/>
          <w:sz w:val="28"/>
          <w:szCs w:val="28"/>
        </w:rPr>
      </w:pPr>
    </w:p>
    <w:p w:rsidR="007A1DE2" w:rsidRPr="001462D0" w:rsidRDefault="007A1DE2" w:rsidP="001462D0">
      <w:pPr>
        <w:pStyle w:val="aa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62D0">
        <w:rPr>
          <w:rFonts w:ascii="Times New Roman" w:hAnsi="Times New Roman" w:cs="Times New Roman"/>
          <w:sz w:val="28"/>
          <w:szCs w:val="28"/>
        </w:rPr>
        <w:t>Раздел III. Критерии возможного несоблюдения обязательных требований</w:t>
      </w:r>
    </w:p>
    <w:p w:rsidR="007A1DE2" w:rsidRPr="001462D0" w:rsidRDefault="007A1DE2" w:rsidP="001462D0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E2" w:rsidRPr="001462D0" w:rsidRDefault="007A1DE2" w:rsidP="00312CFE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2D0">
        <w:rPr>
          <w:rFonts w:ascii="Times New Roman" w:hAnsi="Times New Roman" w:cs="Times New Roman"/>
          <w:sz w:val="28"/>
          <w:szCs w:val="28"/>
        </w:rPr>
        <w:t>7. Объекты государственного контроля, отнесенные к категориям высокого, значительного, среднего, умеренного и низкого рисков, подлежат отнесению</w:t>
      </w:r>
      <w:r w:rsidR="001462D0">
        <w:rPr>
          <w:rFonts w:ascii="Times New Roman" w:hAnsi="Times New Roman" w:cs="Times New Roman"/>
          <w:sz w:val="28"/>
          <w:szCs w:val="28"/>
        </w:rPr>
        <w:br/>
      </w:r>
      <w:r w:rsidRPr="001462D0">
        <w:rPr>
          <w:rFonts w:ascii="Times New Roman" w:hAnsi="Times New Roman" w:cs="Times New Roman"/>
          <w:sz w:val="28"/>
          <w:szCs w:val="28"/>
        </w:rPr>
        <w:t>к категориям чрезвычайно высокого, высокого, значительного, среднего</w:t>
      </w:r>
      <w:r w:rsidR="001462D0">
        <w:rPr>
          <w:rFonts w:ascii="Times New Roman" w:hAnsi="Times New Roman" w:cs="Times New Roman"/>
          <w:sz w:val="28"/>
          <w:szCs w:val="28"/>
        </w:rPr>
        <w:br/>
      </w:r>
      <w:r w:rsidRPr="001462D0">
        <w:rPr>
          <w:rFonts w:ascii="Times New Roman" w:hAnsi="Times New Roman" w:cs="Times New Roman"/>
          <w:sz w:val="28"/>
          <w:szCs w:val="28"/>
        </w:rPr>
        <w:t>и умеренного рисков соответственно, при наличии вступившего в законную силу</w:t>
      </w:r>
      <w:r w:rsidR="001462D0">
        <w:rPr>
          <w:rFonts w:ascii="Times New Roman" w:hAnsi="Times New Roman" w:cs="Times New Roman"/>
          <w:sz w:val="28"/>
          <w:szCs w:val="28"/>
        </w:rPr>
        <w:br/>
      </w:r>
      <w:r w:rsidRPr="001462D0">
        <w:rPr>
          <w:rFonts w:ascii="Times New Roman" w:hAnsi="Times New Roman" w:cs="Times New Roman"/>
          <w:sz w:val="28"/>
          <w:szCs w:val="28"/>
        </w:rPr>
        <w:t>в календарном году, предшествующем году подготовки плана проверок, постановления о привлечении к административной ответственности, с назначением административного наказания юридическому лицу, его должностных лицам или индивидуальному предпринимателю, за исключением административного наказания в виде предупреждения, за совершение административного правонарушения, предусмотренного частью 21 статьи 19.5 Кодекса Российской Федерации</w:t>
      </w:r>
      <w:r w:rsidR="001462D0">
        <w:rPr>
          <w:rFonts w:ascii="Times New Roman" w:hAnsi="Times New Roman" w:cs="Times New Roman"/>
          <w:sz w:val="28"/>
          <w:szCs w:val="28"/>
        </w:rPr>
        <w:br/>
      </w:r>
      <w:r w:rsidRPr="001462D0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312CFE" w:rsidRPr="00312CFE" w:rsidRDefault="007A1DE2" w:rsidP="00312CFE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2D0">
        <w:rPr>
          <w:rFonts w:ascii="Times New Roman" w:hAnsi="Times New Roman" w:cs="Times New Roman"/>
          <w:sz w:val="28"/>
          <w:szCs w:val="28"/>
        </w:rPr>
        <w:t xml:space="preserve">8. Объекты государственного контроля, отнесенные к категориям чрезвычайно высокого, высокого, значительного, среднего и умеренного рисков, подлежат отнесению к категориям высокого, значительного, среднего, умеренного и низкого рисков соответственно, при отсутствии выявленных </w:t>
      </w:r>
      <w:r w:rsidR="00312CFE" w:rsidRPr="00312CFE">
        <w:rPr>
          <w:rFonts w:ascii="Times New Roman" w:hAnsi="Times New Roman" w:cs="Times New Roman"/>
          <w:sz w:val="28"/>
          <w:szCs w:val="28"/>
        </w:rPr>
        <w:t xml:space="preserve">по результатам проведенных </w:t>
      </w:r>
      <w:r w:rsidR="00312CFE">
        <w:rPr>
          <w:rFonts w:ascii="Times New Roman" w:hAnsi="Times New Roman" w:cs="Times New Roman"/>
          <w:sz w:val="28"/>
          <w:szCs w:val="28"/>
        </w:rPr>
        <w:br/>
      </w:r>
      <w:r w:rsidR="00312CFE" w:rsidRPr="00312CFE">
        <w:rPr>
          <w:rFonts w:ascii="Times New Roman" w:hAnsi="Times New Roman" w:cs="Times New Roman"/>
          <w:sz w:val="28"/>
          <w:szCs w:val="28"/>
        </w:rPr>
        <w:t>в отношении них проверок в течени</w:t>
      </w:r>
      <w:proofErr w:type="gramStart"/>
      <w:r w:rsidR="00312CFE" w:rsidRPr="00312C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12CFE" w:rsidRPr="00312CFE">
        <w:rPr>
          <w:rFonts w:ascii="Times New Roman" w:hAnsi="Times New Roman" w:cs="Times New Roman"/>
          <w:sz w:val="28"/>
          <w:szCs w:val="28"/>
        </w:rPr>
        <w:t xml:space="preserve"> календарного года, предшествующего году подготовки плана проверок, нарушений обязательных требований </w:t>
      </w:r>
      <w:r w:rsidR="00312CFE">
        <w:rPr>
          <w:rFonts w:ascii="Times New Roman" w:hAnsi="Times New Roman" w:cs="Times New Roman"/>
          <w:sz w:val="28"/>
          <w:szCs w:val="28"/>
        </w:rPr>
        <w:br/>
      </w:r>
      <w:r w:rsidR="00312CFE" w:rsidRPr="00312CFE">
        <w:rPr>
          <w:rFonts w:ascii="Times New Roman" w:hAnsi="Times New Roman" w:cs="Times New Roman"/>
          <w:sz w:val="28"/>
          <w:szCs w:val="28"/>
        </w:rPr>
        <w:t>при осуществлении медицинской деятельности.</w:t>
      </w:r>
    </w:p>
    <w:p w:rsidR="007A1DE2" w:rsidRPr="00B65881" w:rsidRDefault="007A1DE2" w:rsidP="00312CFE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1DE2" w:rsidRPr="00B65881" w:rsidSect="0092493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F64" w:rsidRDefault="005C5F64" w:rsidP="005B08DA">
      <w:pPr>
        <w:spacing w:after="0" w:line="240" w:lineRule="auto"/>
      </w:pPr>
      <w:r>
        <w:separator/>
      </w:r>
    </w:p>
  </w:endnote>
  <w:endnote w:type="continuationSeparator" w:id="0">
    <w:p w:rsidR="005C5F64" w:rsidRDefault="005C5F64" w:rsidP="005B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F64" w:rsidRDefault="005C5F64" w:rsidP="005B08DA">
      <w:pPr>
        <w:spacing w:after="0" w:line="240" w:lineRule="auto"/>
      </w:pPr>
      <w:r>
        <w:separator/>
      </w:r>
    </w:p>
  </w:footnote>
  <w:footnote w:type="continuationSeparator" w:id="0">
    <w:p w:rsidR="005C5F64" w:rsidRDefault="005C5F64" w:rsidP="005B0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8196675"/>
      <w:docPartObj>
        <w:docPartGallery w:val="Page Numbers (Top of Page)"/>
        <w:docPartUnique/>
      </w:docPartObj>
    </w:sdtPr>
    <w:sdtContent>
      <w:p w:rsidR="00312CFE" w:rsidRPr="000D77B9" w:rsidRDefault="00312CFE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0D77B9">
          <w:rPr>
            <w:rFonts w:ascii="Times New Roman" w:hAnsi="Times New Roman" w:cs="Times New Roman"/>
            <w:sz w:val="24"/>
          </w:rPr>
          <w:fldChar w:fldCharType="begin"/>
        </w:r>
        <w:r w:rsidRPr="000D77B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D77B9">
          <w:rPr>
            <w:rFonts w:ascii="Times New Roman" w:hAnsi="Times New Roman" w:cs="Times New Roman"/>
            <w:sz w:val="24"/>
          </w:rPr>
          <w:fldChar w:fldCharType="separate"/>
        </w:r>
        <w:r w:rsidR="00BD3903">
          <w:rPr>
            <w:rFonts w:ascii="Times New Roman" w:hAnsi="Times New Roman" w:cs="Times New Roman"/>
            <w:noProof/>
            <w:sz w:val="24"/>
          </w:rPr>
          <w:t>2</w:t>
        </w:r>
        <w:r w:rsidRPr="000D77B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12CFE" w:rsidRDefault="00312C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21D"/>
    <w:multiLevelType w:val="hybridMultilevel"/>
    <w:tmpl w:val="B84E2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30D1"/>
    <w:multiLevelType w:val="singleLevel"/>
    <w:tmpl w:val="F414487A"/>
    <w:lvl w:ilvl="0">
      <w:start w:val="1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23C643E"/>
    <w:multiLevelType w:val="hybridMultilevel"/>
    <w:tmpl w:val="BF9C6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773DB"/>
    <w:multiLevelType w:val="singleLevel"/>
    <w:tmpl w:val="E50A4D2E"/>
    <w:lvl w:ilvl="0">
      <w:start w:val="5"/>
      <w:numFmt w:val="decimal"/>
      <w:lvlText w:val="3.%1.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abstractNum w:abstractNumId="4">
    <w:nsid w:val="080020AF"/>
    <w:multiLevelType w:val="hybridMultilevel"/>
    <w:tmpl w:val="199A8B74"/>
    <w:lvl w:ilvl="0" w:tplc="9288FD1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8F17FF"/>
    <w:multiLevelType w:val="hybridMultilevel"/>
    <w:tmpl w:val="72688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B01E8"/>
    <w:multiLevelType w:val="hybridMultilevel"/>
    <w:tmpl w:val="AB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3296"/>
    <w:multiLevelType w:val="hybridMultilevel"/>
    <w:tmpl w:val="37F41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91AB5"/>
    <w:multiLevelType w:val="hybridMultilevel"/>
    <w:tmpl w:val="F9722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1306A"/>
    <w:multiLevelType w:val="hybridMultilevel"/>
    <w:tmpl w:val="1410F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252F5"/>
    <w:multiLevelType w:val="hybridMultilevel"/>
    <w:tmpl w:val="9F62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D4D9D"/>
    <w:multiLevelType w:val="hybridMultilevel"/>
    <w:tmpl w:val="667E52FE"/>
    <w:lvl w:ilvl="0" w:tplc="B7B08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AC313E"/>
    <w:multiLevelType w:val="hybridMultilevel"/>
    <w:tmpl w:val="DEA280A8"/>
    <w:lvl w:ilvl="0" w:tplc="609CC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102607"/>
    <w:multiLevelType w:val="hybridMultilevel"/>
    <w:tmpl w:val="4D2AD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71178"/>
    <w:multiLevelType w:val="hybridMultilevel"/>
    <w:tmpl w:val="EDF2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F25B2"/>
    <w:multiLevelType w:val="hybridMultilevel"/>
    <w:tmpl w:val="AABC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423B0"/>
    <w:multiLevelType w:val="hybridMultilevel"/>
    <w:tmpl w:val="94A4E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321C9"/>
    <w:multiLevelType w:val="hybridMultilevel"/>
    <w:tmpl w:val="CADE4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53C25"/>
    <w:multiLevelType w:val="hybridMultilevel"/>
    <w:tmpl w:val="E2DC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41262"/>
    <w:multiLevelType w:val="hybridMultilevel"/>
    <w:tmpl w:val="F008E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67BF7"/>
    <w:multiLevelType w:val="hybridMultilevel"/>
    <w:tmpl w:val="6C22C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514B3"/>
    <w:multiLevelType w:val="hybridMultilevel"/>
    <w:tmpl w:val="AB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D6398"/>
    <w:multiLevelType w:val="hybridMultilevel"/>
    <w:tmpl w:val="12D8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E4D76"/>
    <w:multiLevelType w:val="hybridMultilevel"/>
    <w:tmpl w:val="11565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24DDB"/>
    <w:multiLevelType w:val="hybridMultilevel"/>
    <w:tmpl w:val="17A6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473BE"/>
    <w:multiLevelType w:val="hybridMultilevel"/>
    <w:tmpl w:val="170C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D3CA8"/>
    <w:multiLevelType w:val="hybridMultilevel"/>
    <w:tmpl w:val="766E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B32FC"/>
    <w:multiLevelType w:val="hybridMultilevel"/>
    <w:tmpl w:val="4C56D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614E1"/>
    <w:multiLevelType w:val="hybridMultilevel"/>
    <w:tmpl w:val="199A8B74"/>
    <w:lvl w:ilvl="0" w:tplc="9288FD1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320EEE"/>
    <w:multiLevelType w:val="hybridMultilevel"/>
    <w:tmpl w:val="0D5C068C"/>
    <w:lvl w:ilvl="0" w:tplc="3274041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A264B6"/>
    <w:multiLevelType w:val="hybridMultilevel"/>
    <w:tmpl w:val="565A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D3562"/>
    <w:multiLevelType w:val="hybridMultilevel"/>
    <w:tmpl w:val="3A4E3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658CA"/>
    <w:multiLevelType w:val="hybridMultilevel"/>
    <w:tmpl w:val="FB488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DD56C5"/>
    <w:multiLevelType w:val="hybridMultilevel"/>
    <w:tmpl w:val="173CD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73F9C"/>
    <w:multiLevelType w:val="hybridMultilevel"/>
    <w:tmpl w:val="AB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F6A21"/>
    <w:multiLevelType w:val="hybridMultilevel"/>
    <w:tmpl w:val="E2DC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C6BD0"/>
    <w:multiLevelType w:val="hybridMultilevel"/>
    <w:tmpl w:val="AFD2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E3A82"/>
    <w:multiLevelType w:val="hybridMultilevel"/>
    <w:tmpl w:val="C82E3462"/>
    <w:lvl w:ilvl="0" w:tplc="6BC86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8177583"/>
    <w:multiLevelType w:val="singleLevel"/>
    <w:tmpl w:val="0C068D7A"/>
    <w:lvl w:ilvl="0">
      <w:start w:val="1"/>
      <w:numFmt w:val="decimal"/>
      <w:lvlText w:val="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39">
    <w:nsid w:val="6E672E70"/>
    <w:multiLevelType w:val="hybridMultilevel"/>
    <w:tmpl w:val="489AA592"/>
    <w:lvl w:ilvl="0" w:tplc="BDEA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8879C3"/>
    <w:multiLevelType w:val="singleLevel"/>
    <w:tmpl w:val="EBEE8FFA"/>
    <w:lvl w:ilvl="0">
      <w:start w:val="1"/>
      <w:numFmt w:val="decimal"/>
      <w:lvlText w:val="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41">
    <w:nsid w:val="794B08C5"/>
    <w:multiLevelType w:val="hybridMultilevel"/>
    <w:tmpl w:val="D2C0B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1454D"/>
    <w:multiLevelType w:val="hybridMultilevel"/>
    <w:tmpl w:val="996C6C5C"/>
    <w:lvl w:ilvl="0" w:tplc="2CF63E0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F537D"/>
    <w:multiLevelType w:val="hybridMultilevel"/>
    <w:tmpl w:val="73223D78"/>
    <w:lvl w:ilvl="0" w:tplc="B4407FAE">
      <w:start w:val="1"/>
      <w:numFmt w:val="decimal"/>
      <w:lvlText w:val="%1."/>
      <w:lvlJc w:val="left"/>
      <w:pPr>
        <w:ind w:left="129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"/>
  </w:num>
  <w:num w:numId="3">
    <w:abstractNumId w:val="9"/>
  </w:num>
  <w:num w:numId="4">
    <w:abstractNumId w:val="14"/>
  </w:num>
  <w:num w:numId="5">
    <w:abstractNumId w:val="22"/>
  </w:num>
  <w:num w:numId="6">
    <w:abstractNumId w:val="21"/>
  </w:num>
  <w:num w:numId="7">
    <w:abstractNumId w:val="10"/>
  </w:num>
  <w:num w:numId="8">
    <w:abstractNumId w:val="34"/>
  </w:num>
  <w:num w:numId="9">
    <w:abstractNumId w:val="6"/>
  </w:num>
  <w:num w:numId="10">
    <w:abstractNumId w:val="11"/>
  </w:num>
  <w:num w:numId="11">
    <w:abstractNumId w:val="32"/>
  </w:num>
  <w:num w:numId="12">
    <w:abstractNumId w:val="24"/>
  </w:num>
  <w:num w:numId="13">
    <w:abstractNumId w:val="43"/>
  </w:num>
  <w:num w:numId="14">
    <w:abstractNumId w:val="38"/>
  </w:num>
  <w:num w:numId="15">
    <w:abstractNumId w:val="40"/>
  </w:num>
  <w:num w:numId="16">
    <w:abstractNumId w:val="1"/>
  </w:num>
  <w:num w:numId="17">
    <w:abstractNumId w:val="1"/>
    <w:lvlOverride w:ilvl="0">
      <w:lvl w:ilvl="0">
        <w:start w:val="3"/>
        <w:numFmt w:val="decimal"/>
        <w:lvlText w:val="3.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37"/>
  </w:num>
  <w:num w:numId="20">
    <w:abstractNumId w:val="12"/>
  </w:num>
  <w:num w:numId="21">
    <w:abstractNumId w:val="42"/>
  </w:num>
  <w:num w:numId="22">
    <w:abstractNumId w:val="28"/>
  </w:num>
  <w:num w:numId="23">
    <w:abstractNumId w:val="15"/>
  </w:num>
  <w:num w:numId="24">
    <w:abstractNumId w:val="26"/>
  </w:num>
  <w:num w:numId="25">
    <w:abstractNumId w:val="30"/>
  </w:num>
  <w:num w:numId="26">
    <w:abstractNumId w:val="18"/>
  </w:num>
  <w:num w:numId="27">
    <w:abstractNumId w:val="35"/>
  </w:num>
  <w:num w:numId="28">
    <w:abstractNumId w:val="25"/>
  </w:num>
  <w:num w:numId="29">
    <w:abstractNumId w:val="5"/>
  </w:num>
  <w:num w:numId="30">
    <w:abstractNumId w:val="36"/>
  </w:num>
  <w:num w:numId="31">
    <w:abstractNumId w:val="19"/>
  </w:num>
  <w:num w:numId="32">
    <w:abstractNumId w:val="7"/>
  </w:num>
  <w:num w:numId="33">
    <w:abstractNumId w:val="13"/>
  </w:num>
  <w:num w:numId="34">
    <w:abstractNumId w:val="27"/>
  </w:num>
  <w:num w:numId="35">
    <w:abstractNumId w:val="17"/>
  </w:num>
  <w:num w:numId="36">
    <w:abstractNumId w:val="33"/>
  </w:num>
  <w:num w:numId="37">
    <w:abstractNumId w:val="2"/>
  </w:num>
  <w:num w:numId="38">
    <w:abstractNumId w:val="16"/>
  </w:num>
  <w:num w:numId="39">
    <w:abstractNumId w:val="0"/>
  </w:num>
  <w:num w:numId="40">
    <w:abstractNumId w:val="23"/>
  </w:num>
  <w:num w:numId="41">
    <w:abstractNumId w:val="8"/>
  </w:num>
  <w:num w:numId="42">
    <w:abstractNumId w:val="20"/>
  </w:num>
  <w:num w:numId="43">
    <w:abstractNumId w:val="31"/>
  </w:num>
  <w:num w:numId="44">
    <w:abstractNumId w:val="41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8DA"/>
    <w:rsid w:val="000006B0"/>
    <w:rsid w:val="00004CAE"/>
    <w:rsid w:val="00012373"/>
    <w:rsid w:val="00021B75"/>
    <w:rsid w:val="00022FC2"/>
    <w:rsid w:val="000306CA"/>
    <w:rsid w:val="000307E8"/>
    <w:rsid w:val="000400B3"/>
    <w:rsid w:val="00041461"/>
    <w:rsid w:val="0004286B"/>
    <w:rsid w:val="00043603"/>
    <w:rsid w:val="000442B5"/>
    <w:rsid w:val="0004497F"/>
    <w:rsid w:val="000457E6"/>
    <w:rsid w:val="000566F2"/>
    <w:rsid w:val="00056846"/>
    <w:rsid w:val="0007135D"/>
    <w:rsid w:val="00071D1B"/>
    <w:rsid w:val="00072323"/>
    <w:rsid w:val="000904DE"/>
    <w:rsid w:val="0009431F"/>
    <w:rsid w:val="00095173"/>
    <w:rsid w:val="000A515E"/>
    <w:rsid w:val="000B1B78"/>
    <w:rsid w:val="000B67CA"/>
    <w:rsid w:val="000C4092"/>
    <w:rsid w:val="000D64C9"/>
    <w:rsid w:val="000D695D"/>
    <w:rsid w:val="000D6C03"/>
    <w:rsid w:val="000D6E26"/>
    <w:rsid w:val="000D77B9"/>
    <w:rsid w:val="000E7EE8"/>
    <w:rsid w:val="000F1B51"/>
    <w:rsid w:val="001041A4"/>
    <w:rsid w:val="00122DE4"/>
    <w:rsid w:val="00123492"/>
    <w:rsid w:val="00136958"/>
    <w:rsid w:val="001423DD"/>
    <w:rsid w:val="001462D0"/>
    <w:rsid w:val="00150AA9"/>
    <w:rsid w:val="00167003"/>
    <w:rsid w:val="001728BC"/>
    <w:rsid w:val="00180E14"/>
    <w:rsid w:val="001811E7"/>
    <w:rsid w:val="001A4667"/>
    <w:rsid w:val="001A5778"/>
    <w:rsid w:val="001A7157"/>
    <w:rsid w:val="001D24B3"/>
    <w:rsid w:val="001E1451"/>
    <w:rsid w:val="001E1880"/>
    <w:rsid w:val="001E1E45"/>
    <w:rsid w:val="001E1EF1"/>
    <w:rsid w:val="001E3068"/>
    <w:rsid w:val="001F07C3"/>
    <w:rsid w:val="001F19ED"/>
    <w:rsid w:val="00204ADA"/>
    <w:rsid w:val="002054D2"/>
    <w:rsid w:val="0023321C"/>
    <w:rsid w:val="00250EA9"/>
    <w:rsid w:val="00253AF6"/>
    <w:rsid w:val="00261BB4"/>
    <w:rsid w:val="0026522F"/>
    <w:rsid w:val="00267E64"/>
    <w:rsid w:val="002700EA"/>
    <w:rsid w:val="002709C0"/>
    <w:rsid w:val="00283E9B"/>
    <w:rsid w:val="002A4BE3"/>
    <w:rsid w:val="002A4FD1"/>
    <w:rsid w:val="002A70C2"/>
    <w:rsid w:val="002B0C6F"/>
    <w:rsid w:val="002B1872"/>
    <w:rsid w:val="002B74E4"/>
    <w:rsid w:val="002C139C"/>
    <w:rsid w:val="002C64DA"/>
    <w:rsid w:val="002D1580"/>
    <w:rsid w:val="002D3AF6"/>
    <w:rsid w:val="002E308B"/>
    <w:rsid w:val="002F0921"/>
    <w:rsid w:val="002F0BDF"/>
    <w:rsid w:val="002F356A"/>
    <w:rsid w:val="002F69E5"/>
    <w:rsid w:val="00301FF9"/>
    <w:rsid w:val="0031055A"/>
    <w:rsid w:val="00312CFE"/>
    <w:rsid w:val="0031410B"/>
    <w:rsid w:val="0032022E"/>
    <w:rsid w:val="003215EA"/>
    <w:rsid w:val="003351CF"/>
    <w:rsid w:val="003452D8"/>
    <w:rsid w:val="00374752"/>
    <w:rsid w:val="0038051E"/>
    <w:rsid w:val="0038262F"/>
    <w:rsid w:val="0038344E"/>
    <w:rsid w:val="00385A03"/>
    <w:rsid w:val="003908CB"/>
    <w:rsid w:val="00392FBD"/>
    <w:rsid w:val="003958FC"/>
    <w:rsid w:val="00397957"/>
    <w:rsid w:val="003C0AF4"/>
    <w:rsid w:val="003E6D32"/>
    <w:rsid w:val="003F60C5"/>
    <w:rsid w:val="004020D6"/>
    <w:rsid w:val="004051E1"/>
    <w:rsid w:val="00414162"/>
    <w:rsid w:val="00422CED"/>
    <w:rsid w:val="00430B1A"/>
    <w:rsid w:val="004325F3"/>
    <w:rsid w:val="00441C01"/>
    <w:rsid w:val="00446C6A"/>
    <w:rsid w:val="004479FF"/>
    <w:rsid w:val="00451C57"/>
    <w:rsid w:val="00452231"/>
    <w:rsid w:val="0045336D"/>
    <w:rsid w:val="00480E56"/>
    <w:rsid w:val="00484A02"/>
    <w:rsid w:val="00490B41"/>
    <w:rsid w:val="00495F80"/>
    <w:rsid w:val="00497C38"/>
    <w:rsid w:val="00497D61"/>
    <w:rsid w:val="004A6F6A"/>
    <w:rsid w:val="004B0FC6"/>
    <w:rsid w:val="004B2943"/>
    <w:rsid w:val="004B7816"/>
    <w:rsid w:val="004C0634"/>
    <w:rsid w:val="004C1FC9"/>
    <w:rsid w:val="004C27E0"/>
    <w:rsid w:val="004C45CF"/>
    <w:rsid w:val="004C4E77"/>
    <w:rsid w:val="004E1DF1"/>
    <w:rsid w:val="005062CC"/>
    <w:rsid w:val="0050714E"/>
    <w:rsid w:val="005123B5"/>
    <w:rsid w:val="0052352C"/>
    <w:rsid w:val="00532FB3"/>
    <w:rsid w:val="00541601"/>
    <w:rsid w:val="0054166D"/>
    <w:rsid w:val="005419E8"/>
    <w:rsid w:val="00542937"/>
    <w:rsid w:val="00546D73"/>
    <w:rsid w:val="005579EB"/>
    <w:rsid w:val="005630EF"/>
    <w:rsid w:val="00567326"/>
    <w:rsid w:val="00570B17"/>
    <w:rsid w:val="00570BC1"/>
    <w:rsid w:val="005772DB"/>
    <w:rsid w:val="0058427F"/>
    <w:rsid w:val="00593CE3"/>
    <w:rsid w:val="005A0FB2"/>
    <w:rsid w:val="005A56AA"/>
    <w:rsid w:val="005A7881"/>
    <w:rsid w:val="005B08DA"/>
    <w:rsid w:val="005C4FF0"/>
    <w:rsid w:val="005C5DAC"/>
    <w:rsid w:val="005C5F64"/>
    <w:rsid w:val="005E2697"/>
    <w:rsid w:val="005F397C"/>
    <w:rsid w:val="0060021F"/>
    <w:rsid w:val="00603392"/>
    <w:rsid w:val="00603EB8"/>
    <w:rsid w:val="006108D6"/>
    <w:rsid w:val="00620313"/>
    <w:rsid w:val="00622F4A"/>
    <w:rsid w:val="006359B2"/>
    <w:rsid w:val="006431AA"/>
    <w:rsid w:val="00652269"/>
    <w:rsid w:val="0065601A"/>
    <w:rsid w:val="00656F13"/>
    <w:rsid w:val="0068085D"/>
    <w:rsid w:val="0068125C"/>
    <w:rsid w:val="0068374B"/>
    <w:rsid w:val="00686704"/>
    <w:rsid w:val="006A2986"/>
    <w:rsid w:val="006A51D7"/>
    <w:rsid w:val="006B581E"/>
    <w:rsid w:val="006C18C3"/>
    <w:rsid w:val="006C3BAE"/>
    <w:rsid w:val="006C6A8F"/>
    <w:rsid w:val="006D5862"/>
    <w:rsid w:val="006F7EA4"/>
    <w:rsid w:val="00700967"/>
    <w:rsid w:val="007206F7"/>
    <w:rsid w:val="007249F0"/>
    <w:rsid w:val="00735179"/>
    <w:rsid w:val="00737FD6"/>
    <w:rsid w:val="00744F63"/>
    <w:rsid w:val="00753086"/>
    <w:rsid w:val="0075432D"/>
    <w:rsid w:val="007635C2"/>
    <w:rsid w:val="00771A5A"/>
    <w:rsid w:val="00773AE8"/>
    <w:rsid w:val="007778DF"/>
    <w:rsid w:val="007876C8"/>
    <w:rsid w:val="007A1DE2"/>
    <w:rsid w:val="007A3412"/>
    <w:rsid w:val="007A6BFF"/>
    <w:rsid w:val="007C2AB7"/>
    <w:rsid w:val="007C4AFD"/>
    <w:rsid w:val="007E1733"/>
    <w:rsid w:val="008015FB"/>
    <w:rsid w:val="008029D6"/>
    <w:rsid w:val="008031C8"/>
    <w:rsid w:val="00805771"/>
    <w:rsid w:val="00814F7C"/>
    <w:rsid w:val="008405A9"/>
    <w:rsid w:val="00842A44"/>
    <w:rsid w:val="00855331"/>
    <w:rsid w:val="00866E18"/>
    <w:rsid w:val="00866FDE"/>
    <w:rsid w:val="008721EE"/>
    <w:rsid w:val="008736D6"/>
    <w:rsid w:val="00874259"/>
    <w:rsid w:val="00890A5E"/>
    <w:rsid w:val="008950D2"/>
    <w:rsid w:val="008A23C0"/>
    <w:rsid w:val="008C5DD8"/>
    <w:rsid w:val="008E3AC4"/>
    <w:rsid w:val="008F721F"/>
    <w:rsid w:val="0090046A"/>
    <w:rsid w:val="0090426A"/>
    <w:rsid w:val="00905327"/>
    <w:rsid w:val="00905E54"/>
    <w:rsid w:val="009102B3"/>
    <w:rsid w:val="00910927"/>
    <w:rsid w:val="009165FF"/>
    <w:rsid w:val="00924935"/>
    <w:rsid w:val="00941A37"/>
    <w:rsid w:val="00942C68"/>
    <w:rsid w:val="00945312"/>
    <w:rsid w:val="009458DC"/>
    <w:rsid w:val="00957822"/>
    <w:rsid w:val="00957B04"/>
    <w:rsid w:val="0096112C"/>
    <w:rsid w:val="00965E35"/>
    <w:rsid w:val="00966B79"/>
    <w:rsid w:val="00971BE0"/>
    <w:rsid w:val="00981C34"/>
    <w:rsid w:val="00990FA6"/>
    <w:rsid w:val="00992E0E"/>
    <w:rsid w:val="009B048C"/>
    <w:rsid w:val="009C075C"/>
    <w:rsid w:val="009C07B2"/>
    <w:rsid w:val="009D0257"/>
    <w:rsid w:val="009D1E2E"/>
    <w:rsid w:val="009D403F"/>
    <w:rsid w:val="009D57CD"/>
    <w:rsid w:val="009E0F9A"/>
    <w:rsid w:val="009E124F"/>
    <w:rsid w:val="009E54D5"/>
    <w:rsid w:val="009E71AA"/>
    <w:rsid w:val="00A02C2A"/>
    <w:rsid w:val="00A24EC3"/>
    <w:rsid w:val="00A26F65"/>
    <w:rsid w:val="00A46689"/>
    <w:rsid w:val="00A47D18"/>
    <w:rsid w:val="00A52BD1"/>
    <w:rsid w:val="00A57414"/>
    <w:rsid w:val="00A635C3"/>
    <w:rsid w:val="00A64E3E"/>
    <w:rsid w:val="00A672F1"/>
    <w:rsid w:val="00A77B72"/>
    <w:rsid w:val="00A82C9E"/>
    <w:rsid w:val="00A854F7"/>
    <w:rsid w:val="00A94425"/>
    <w:rsid w:val="00A96EA5"/>
    <w:rsid w:val="00AD339A"/>
    <w:rsid w:val="00AD7AA7"/>
    <w:rsid w:val="00AE6A6C"/>
    <w:rsid w:val="00AF3F77"/>
    <w:rsid w:val="00AF7D26"/>
    <w:rsid w:val="00B010BA"/>
    <w:rsid w:val="00B04272"/>
    <w:rsid w:val="00B079BF"/>
    <w:rsid w:val="00B25C15"/>
    <w:rsid w:val="00B26BBD"/>
    <w:rsid w:val="00B3058F"/>
    <w:rsid w:val="00B30BEA"/>
    <w:rsid w:val="00B47924"/>
    <w:rsid w:val="00B50D17"/>
    <w:rsid w:val="00B568A4"/>
    <w:rsid w:val="00B65881"/>
    <w:rsid w:val="00B73847"/>
    <w:rsid w:val="00B73C1D"/>
    <w:rsid w:val="00B85477"/>
    <w:rsid w:val="00B85955"/>
    <w:rsid w:val="00B8789E"/>
    <w:rsid w:val="00B917A8"/>
    <w:rsid w:val="00B97893"/>
    <w:rsid w:val="00BA7071"/>
    <w:rsid w:val="00BB0F4C"/>
    <w:rsid w:val="00BB3033"/>
    <w:rsid w:val="00BC669F"/>
    <w:rsid w:val="00BD3903"/>
    <w:rsid w:val="00BD723F"/>
    <w:rsid w:val="00BD78F4"/>
    <w:rsid w:val="00BE000A"/>
    <w:rsid w:val="00C1592C"/>
    <w:rsid w:val="00C15F38"/>
    <w:rsid w:val="00C2524C"/>
    <w:rsid w:val="00C33DE3"/>
    <w:rsid w:val="00C40BD5"/>
    <w:rsid w:val="00C43D54"/>
    <w:rsid w:val="00C46020"/>
    <w:rsid w:val="00C579A5"/>
    <w:rsid w:val="00C7228A"/>
    <w:rsid w:val="00C7363F"/>
    <w:rsid w:val="00C822B7"/>
    <w:rsid w:val="00C846ED"/>
    <w:rsid w:val="00C96070"/>
    <w:rsid w:val="00CA48DA"/>
    <w:rsid w:val="00CB378B"/>
    <w:rsid w:val="00CB7A65"/>
    <w:rsid w:val="00CC0FB5"/>
    <w:rsid w:val="00CD1043"/>
    <w:rsid w:val="00CE0735"/>
    <w:rsid w:val="00CE130F"/>
    <w:rsid w:val="00D200C8"/>
    <w:rsid w:val="00D26AD8"/>
    <w:rsid w:val="00D313E2"/>
    <w:rsid w:val="00D35D88"/>
    <w:rsid w:val="00D43A8F"/>
    <w:rsid w:val="00D542B1"/>
    <w:rsid w:val="00D57975"/>
    <w:rsid w:val="00D644D7"/>
    <w:rsid w:val="00D65E5A"/>
    <w:rsid w:val="00D67C8E"/>
    <w:rsid w:val="00D8729C"/>
    <w:rsid w:val="00D900FA"/>
    <w:rsid w:val="00D95D5F"/>
    <w:rsid w:val="00D966E0"/>
    <w:rsid w:val="00DB449F"/>
    <w:rsid w:val="00DB55E3"/>
    <w:rsid w:val="00DB753D"/>
    <w:rsid w:val="00DC727D"/>
    <w:rsid w:val="00DD675A"/>
    <w:rsid w:val="00DF2F9E"/>
    <w:rsid w:val="00DF5AC6"/>
    <w:rsid w:val="00E01AD6"/>
    <w:rsid w:val="00E122E5"/>
    <w:rsid w:val="00E146D1"/>
    <w:rsid w:val="00E15844"/>
    <w:rsid w:val="00E16E6B"/>
    <w:rsid w:val="00E1725F"/>
    <w:rsid w:val="00E1769B"/>
    <w:rsid w:val="00E22B63"/>
    <w:rsid w:val="00E31A7D"/>
    <w:rsid w:val="00E323FF"/>
    <w:rsid w:val="00E440ED"/>
    <w:rsid w:val="00E5417E"/>
    <w:rsid w:val="00E54AE8"/>
    <w:rsid w:val="00E56D38"/>
    <w:rsid w:val="00E61856"/>
    <w:rsid w:val="00E714E0"/>
    <w:rsid w:val="00E73F1D"/>
    <w:rsid w:val="00E75490"/>
    <w:rsid w:val="00E8653F"/>
    <w:rsid w:val="00E93514"/>
    <w:rsid w:val="00E937C0"/>
    <w:rsid w:val="00E9404A"/>
    <w:rsid w:val="00E94359"/>
    <w:rsid w:val="00EA0E9F"/>
    <w:rsid w:val="00EA1D85"/>
    <w:rsid w:val="00EA28BB"/>
    <w:rsid w:val="00EA6E66"/>
    <w:rsid w:val="00EA7786"/>
    <w:rsid w:val="00EB0D18"/>
    <w:rsid w:val="00EC7A16"/>
    <w:rsid w:val="00ED141C"/>
    <w:rsid w:val="00ED7BA8"/>
    <w:rsid w:val="00EE5E7D"/>
    <w:rsid w:val="00EE61CF"/>
    <w:rsid w:val="00F0351B"/>
    <w:rsid w:val="00F03726"/>
    <w:rsid w:val="00F04BB9"/>
    <w:rsid w:val="00F065ED"/>
    <w:rsid w:val="00F06B00"/>
    <w:rsid w:val="00F06CDB"/>
    <w:rsid w:val="00F23422"/>
    <w:rsid w:val="00F436E5"/>
    <w:rsid w:val="00F463DE"/>
    <w:rsid w:val="00F555FA"/>
    <w:rsid w:val="00F6668E"/>
    <w:rsid w:val="00F6796A"/>
    <w:rsid w:val="00F827DE"/>
    <w:rsid w:val="00F90D9F"/>
    <w:rsid w:val="00F915C4"/>
    <w:rsid w:val="00FA07EC"/>
    <w:rsid w:val="00FA54EB"/>
    <w:rsid w:val="00FD6B53"/>
    <w:rsid w:val="00FF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D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A1DE2"/>
    <w:pPr>
      <w:pBdr>
        <w:left w:val="single" w:sz="48" w:space="17" w:color="FF0000"/>
      </w:pBdr>
      <w:spacing w:before="100" w:beforeAutospacing="1" w:after="420" w:line="240" w:lineRule="auto"/>
      <w:outlineLvl w:val="0"/>
    </w:pPr>
    <w:rPr>
      <w:rFonts w:ascii="Georgia" w:eastAsia="Times New Roman" w:hAnsi="Georgia" w:cs="Times New Roman"/>
      <w:color w:val="000000"/>
      <w:kern w:val="36"/>
      <w:sz w:val="41"/>
      <w:szCs w:val="4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8DA"/>
  </w:style>
  <w:style w:type="paragraph" w:styleId="a5">
    <w:name w:val="footer"/>
    <w:basedOn w:val="a"/>
    <w:link w:val="a6"/>
    <w:uiPriority w:val="99"/>
    <w:unhideWhenUsed/>
    <w:rsid w:val="005B0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8DA"/>
  </w:style>
  <w:style w:type="character" w:styleId="a7">
    <w:name w:val="Placeholder Text"/>
    <w:basedOn w:val="a0"/>
    <w:uiPriority w:val="99"/>
    <w:semiHidden/>
    <w:rsid w:val="005630E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6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0E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2352C"/>
    <w:pPr>
      <w:spacing w:after="0" w:line="240" w:lineRule="auto"/>
    </w:pPr>
  </w:style>
  <w:style w:type="paragraph" w:customStyle="1" w:styleId="ab">
    <w:name w:val="Текстовый блок"/>
    <w:rsid w:val="00FA54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c">
    <w:name w:val="List Paragraph"/>
    <w:basedOn w:val="a"/>
    <w:uiPriority w:val="34"/>
    <w:qFormat/>
    <w:rsid w:val="00FA54E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ad">
    <w:name w:val="Table Grid"/>
    <w:basedOn w:val="a1"/>
    <w:uiPriority w:val="59"/>
    <w:rsid w:val="00754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DF5AC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1DE2"/>
    <w:rPr>
      <w:rFonts w:ascii="Georgia" w:eastAsia="Times New Roman" w:hAnsi="Georgia" w:cs="Times New Roman"/>
      <w:color w:val="000000"/>
      <w:kern w:val="36"/>
      <w:sz w:val="41"/>
      <w:szCs w:val="41"/>
    </w:rPr>
  </w:style>
  <w:style w:type="paragraph" w:styleId="af">
    <w:name w:val="Message Header"/>
    <w:basedOn w:val="a"/>
    <w:link w:val="af0"/>
    <w:rsid w:val="007A1DE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Шапка Знак"/>
    <w:basedOn w:val="a0"/>
    <w:link w:val="af"/>
    <w:rsid w:val="007A1D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7A1DE2"/>
    <w:pPr>
      <w:spacing w:after="0" w:line="240" w:lineRule="auto"/>
      <w:ind w:left="49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A1D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uiPriority w:val="22"/>
    <w:qFormat/>
    <w:rsid w:val="007A1DE2"/>
    <w:rPr>
      <w:b/>
      <w:bCs/>
    </w:rPr>
  </w:style>
  <w:style w:type="paragraph" w:customStyle="1" w:styleId="Style5">
    <w:name w:val="Style5"/>
    <w:basedOn w:val="a"/>
    <w:uiPriority w:val="99"/>
    <w:rsid w:val="007A1DE2"/>
    <w:pPr>
      <w:widowControl w:val="0"/>
      <w:autoSpaceDE w:val="0"/>
      <w:autoSpaceDN w:val="0"/>
      <w:adjustRightInd w:val="0"/>
      <w:spacing w:after="0" w:line="353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A1DE2"/>
    <w:pPr>
      <w:widowControl w:val="0"/>
      <w:autoSpaceDE w:val="0"/>
      <w:autoSpaceDN w:val="0"/>
      <w:adjustRightInd w:val="0"/>
      <w:spacing w:after="0" w:line="300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1DE2"/>
    <w:pPr>
      <w:widowControl w:val="0"/>
      <w:autoSpaceDE w:val="0"/>
      <w:autoSpaceDN w:val="0"/>
      <w:adjustRightInd w:val="0"/>
      <w:spacing w:after="0" w:line="29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A1DE2"/>
    <w:pPr>
      <w:widowControl w:val="0"/>
      <w:autoSpaceDE w:val="0"/>
      <w:autoSpaceDN w:val="0"/>
      <w:adjustRightInd w:val="0"/>
      <w:spacing w:after="0" w:line="297" w:lineRule="exact"/>
      <w:ind w:firstLine="5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A1DE2"/>
    <w:pPr>
      <w:widowControl w:val="0"/>
      <w:autoSpaceDE w:val="0"/>
      <w:autoSpaceDN w:val="0"/>
      <w:adjustRightInd w:val="0"/>
      <w:spacing w:after="0" w:line="295" w:lineRule="exact"/>
      <w:ind w:firstLine="8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A1D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7A1DE2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7A1DE2"/>
    <w:rPr>
      <w:rFonts w:ascii="Times New Roman" w:hAnsi="Times New Roman" w:cs="Times New Roman"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7A1DE2"/>
  </w:style>
  <w:style w:type="paragraph" w:customStyle="1" w:styleId="12">
    <w:name w:val="Верхний колонтитул1"/>
    <w:basedOn w:val="a"/>
    <w:next w:val="a3"/>
    <w:uiPriority w:val="99"/>
    <w:unhideWhenUsed/>
    <w:rsid w:val="007A1D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3">
    <w:name w:val="Нижний колонтитул1"/>
    <w:basedOn w:val="a"/>
    <w:next w:val="a5"/>
    <w:uiPriority w:val="99"/>
    <w:unhideWhenUsed/>
    <w:rsid w:val="007A1D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4">
    <w:name w:val="Верхний колонтитул Знак1"/>
    <w:uiPriority w:val="99"/>
    <w:rsid w:val="007A1DE2"/>
    <w:rPr>
      <w:rFonts w:ascii="Times New Roman" w:eastAsia="Times New Roman" w:hAnsi="Times New Roman"/>
      <w:sz w:val="24"/>
      <w:szCs w:val="24"/>
    </w:rPr>
  </w:style>
  <w:style w:type="character" w:customStyle="1" w:styleId="15">
    <w:name w:val="Нижний колонтитул Знак1"/>
    <w:uiPriority w:val="99"/>
    <w:rsid w:val="007A1D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BC35803A199679285F779FB7ECA0E9C7306766FCB61539A69A876DC87A29B372F3B51550288F0YEu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EBC35803A199679285F779FB7ECA0E9C7306766FCB61539A69A876DC87A29B372F3B51550288F0YEu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E23F0CD16E5B5C4B29E56F9FF577E56BCFD8CAA5C9B60AF03C69435FBAB7894B83081654EB58B5N254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EBC35803A199679285F779FB7ECA0E9F7A047862C261539A69A876DC87A29B372F3B5255Y0u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81E0-E8FA-4AD4-AAFF-F2FA0D06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25</Pages>
  <Words>5839</Words>
  <Characters>33288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SmirnovaDV</dc:creator>
  <cp:lastModifiedBy>KulikovaKI</cp:lastModifiedBy>
  <cp:revision>8</cp:revision>
  <cp:lastPrinted>2017-05-19T12:44:00Z</cp:lastPrinted>
  <dcterms:created xsi:type="dcterms:W3CDTF">2017-05-19T11:19:00Z</dcterms:created>
  <dcterms:modified xsi:type="dcterms:W3CDTF">2017-05-19T14:22:00Z</dcterms:modified>
</cp:coreProperties>
</file>